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D2684" w14:textId="77777777" w:rsidR="00660736" w:rsidRPr="00A9598D" w:rsidRDefault="00660736" w:rsidP="000B6BFD">
      <w:pPr>
        <w:pStyle w:val="Name"/>
        <w:spacing w:line="288" w:lineRule="auto"/>
        <w:jc w:val="center"/>
        <w:rPr>
          <w:rFonts w:ascii="Garamond" w:hAnsi="Garamond"/>
          <w:sz w:val="36"/>
          <w:szCs w:val="22"/>
        </w:rPr>
      </w:pPr>
      <w:r w:rsidRPr="00A9598D">
        <w:rPr>
          <w:rFonts w:ascii="Garamond" w:hAnsi="Garamond"/>
          <w:sz w:val="36"/>
          <w:szCs w:val="22"/>
        </w:rPr>
        <w:t>Andrew Takuya Garrett, MPA</w:t>
      </w:r>
    </w:p>
    <w:p w14:paraId="672A6659" w14:textId="77777777" w:rsidR="00243250" w:rsidRPr="00AD4AEC" w:rsidRDefault="00243250" w:rsidP="005454AA">
      <w:pPr>
        <w:spacing w:line="288" w:lineRule="auto"/>
        <w:jc w:val="right"/>
        <w:rPr>
          <w:rFonts w:ascii="Garamond" w:hAnsi="Garamond"/>
          <w:sz w:val="12"/>
          <w:szCs w:val="22"/>
        </w:rPr>
      </w:pPr>
      <w:bookmarkStart w:id="0" w:name="_GoBack"/>
      <w:bookmarkEnd w:id="0"/>
    </w:p>
    <w:p w14:paraId="7C880F77" w14:textId="77777777" w:rsidR="00095B3D" w:rsidRDefault="0087547C" w:rsidP="005454AA">
      <w:pPr>
        <w:tabs>
          <w:tab w:val="left" w:pos="2610"/>
        </w:tabs>
        <w:spacing w:line="288" w:lineRule="auto"/>
        <w:rPr>
          <w:rFonts w:ascii="Garamond" w:hAnsi="Garamond"/>
          <w:sz w:val="22"/>
          <w:szCs w:val="22"/>
        </w:rPr>
      </w:pPr>
      <w:r w:rsidRPr="006635F3">
        <w:rPr>
          <w:rFonts w:ascii="Garamond" w:hAnsi="Garamond"/>
          <w:sz w:val="28"/>
          <w:szCs w:val="22"/>
          <w:u w:val="single"/>
        </w:rPr>
        <w:t>EXPERIENCE</w:t>
      </w:r>
      <w:r w:rsidR="00243250" w:rsidRPr="006635F3">
        <w:rPr>
          <w:rFonts w:ascii="Garamond" w:hAnsi="Garamond"/>
          <w:sz w:val="22"/>
          <w:szCs w:val="22"/>
        </w:rPr>
        <w:tab/>
      </w:r>
    </w:p>
    <w:p w14:paraId="0A37501D" w14:textId="77777777" w:rsidR="006635F3" w:rsidRPr="000B6BFD" w:rsidRDefault="006635F3" w:rsidP="005454AA">
      <w:pPr>
        <w:tabs>
          <w:tab w:val="left" w:pos="2610"/>
        </w:tabs>
        <w:spacing w:line="288" w:lineRule="auto"/>
        <w:rPr>
          <w:rFonts w:ascii="Garamond" w:hAnsi="Garamond"/>
          <w:sz w:val="12"/>
          <w:szCs w:val="22"/>
        </w:rPr>
      </w:pPr>
    </w:p>
    <w:p w14:paraId="14DF5E56" w14:textId="77777777" w:rsidR="006635F3" w:rsidRDefault="00921DD4" w:rsidP="005454AA">
      <w:pPr>
        <w:tabs>
          <w:tab w:val="left" w:pos="2610"/>
        </w:tabs>
        <w:spacing w:line="288" w:lineRule="auto"/>
        <w:rPr>
          <w:rFonts w:ascii="Garamond" w:hAnsi="Garamond"/>
          <w:szCs w:val="22"/>
        </w:rPr>
      </w:pPr>
      <w:r>
        <w:rPr>
          <w:rFonts w:ascii="Garamond" w:hAnsi="Garamond"/>
          <w:b/>
          <w:szCs w:val="22"/>
        </w:rPr>
        <w:t>HEALTHCARE ASSOCIATION OF HAWAII</w:t>
      </w:r>
    </w:p>
    <w:p w14:paraId="5DAB6C7B" w14:textId="77777777" w:rsidR="00884879" w:rsidRPr="00884879" w:rsidRDefault="00884879" w:rsidP="005454AA">
      <w:pPr>
        <w:tabs>
          <w:tab w:val="left" w:pos="2610"/>
        </w:tabs>
        <w:spacing w:line="288" w:lineRule="auto"/>
        <w:rPr>
          <w:rFonts w:ascii="Garamond" w:hAnsi="Garamond"/>
          <w:sz w:val="2"/>
          <w:szCs w:val="22"/>
          <w:u w:val="single"/>
        </w:rPr>
      </w:pPr>
    </w:p>
    <w:p w14:paraId="02EB378F" w14:textId="77777777" w:rsidR="00884879" w:rsidRPr="00884879" w:rsidRDefault="00884879" w:rsidP="005454AA">
      <w:pPr>
        <w:tabs>
          <w:tab w:val="left" w:pos="2610"/>
        </w:tabs>
        <w:spacing w:line="288" w:lineRule="auto"/>
        <w:rPr>
          <w:rFonts w:ascii="Garamond" w:hAnsi="Garamond"/>
          <w:sz w:val="8"/>
          <w:szCs w:val="22"/>
          <w:u w:val="single"/>
        </w:rPr>
      </w:pPr>
    </w:p>
    <w:p w14:paraId="485DD02D" w14:textId="77777777" w:rsidR="006635F3" w:rsidRPr="00AD4AEC" w:rsidRDefault="006635F3" w:rsidP="005454AA">
      <w:pPr>
        <w:tabs>
          <w:tab w:val="left" w:pos="2610"/>
        </w:tabs>
        <w:spacing w:line="288" w:lineRule="auto"/>
        <w:rPr>
          <w:rFonts w:ascii="Garamond" w:hAnsi="Garamond"/>
          <w:sz w:val="22"/>
          <w:szCs w:val="22"/>
          <w:u w:val="single"/>
        </w:rPr>
      </w:pPr>
      <w:r w:rsidRPr="00AD4AEC">
        <w:rPr>
          <w:rFonts w:ascii="Garamond" w:hAnsi="Garamond"/>
          <w:sz w:val="22"/>
          <w:szCs w:val="22"/>
          <w:u w:val="single"/>
        </w:rPr>
        <w:t>Associate Vice President, Post-Acute Care</w:t>
      </w:r>
      <w:r w:rsidR="000908E2" w:rsidRPr="00AD4AEC">
        <w:rPr>
          <w:rFonts w:ascii="Garamond" w:hAnsi="Garamond"/>
          <w:sz w:val="22"/>
          <w:szCs w:val="22"/>
          <w:u w:val="single"/>
        </w:rPr>
        <w:t xml:space="preserve"> and Operations</w:t>
      </w:r>
      <w:r w:rsidR="00921DD4" w:rsidRPr="00AD4AEC">
        <w:rPr>
          <w:rFonts w:ascii="Garamond" w:hAnsi="Garamond"/>
          <w:sz w:val="22"/>
          <w:szCs w:val="22"/>
          <w:u w:val="single"/>
        </w:rPr>
        <w:t>, Jul.</w:t>
      </w:r>
      <w:r w:rsidRPr="00AD4AEC">
        <w:rPr>
          <w:rFonts w:ascii="Garamond" w:hAnsi="Garamond"/>
          <w:sz w:val="22"/>
          <w:szCs w:val="22"/>
          <w:u w:val="single"/>
        </w:rPr>
        <w:t xml:space="preserve"> 2015 to Present</w:t>
      </w:r>
    </w:p>
    <w:p w14:paraId="1F92C48F" w14:textId="77777777" w:rsidR="006635F3" w:rsidRPr="004275A1" w:rsidRDefault="00DD33A1" w:rsidP="00921DD4">
      <w:pPr>
        <w:tabs>
          <w:tab w:val="left" w:pos="2610"/>
        </w:tabs>
        <w:spacing w:line="288" w:lineRule="auto"/>
        <w:jc w:val="both"/>
        <w:rPr>
          <w:rFonts w:ascii="Garamond" w:hAnsi="Garamond"/>
          <w:sz w:val="21"/>
          <w:szCs w:val="21"/>
        </w:rPr>
      </w:pPr>
      <w:r w:rsidRPr="004275A1">
        <w:rPr>
          <w:rFonts w:ascii="Garamond" w:hAnsi="Garamond"/>
          <w:sz w:val="21"/>
          <w:szCs w:val="21"/>
        </w:rPr>
        <w:t xml:space="preserve">Oversee long-term care division of HAH, which includes </w:t>
      </w:r>
      <w:r w:rsidR="000908E2" w:rsidRPr="004275A1">
        <w:rPr>
          <w:rFonts w:ascii="Garamond" w:hAnsi="Garamond"/>
          <w:sz w:val="21"/>
          <w:szCs w:val="21"/>
        </w:rPr>
        <w:t>nearly 100</w:t>
      </w:r>
      <w:r w:rsidR="00921DD4" w:rsidRPr="004275A1">
        <w:rPr>
          <w:rFonts w:ascii="Garamond" w:hAnsi="Garamond"/>
          <w:sz w:val="21"/>
          <w:szCs w:val="21"/>
        </w:rPr>
        <w:t xml:space="preserve"> members</w:t>
      </w:r>
      <w:r w:rsidRPr="004275A1">
        <w:rPr>
          <w:rFonts w:ascii="Garamond" w:hAnsi="Garamond"/>
          <w:sz w:val="21"/>
          <w:szCs w:val="21"/>
        </w:rPr>
        <w:t xml:space="preserve"> </w:t>
      </w:r>
      <w:r w:rsidR="00AD4AEC" w:rsidRPr="004275A1">
        <w:rPr>
          <w:rFonts w:ascii="Garamond" w:hAnsi="Garamond"/>
          <w:sz w:val="21"/>
          <w:szCs w:val="21"/>
        </w:rPr>
        <w:t>including</w:t>
      </w:r>
      <w:r w:rsidRPr="004275A1">
        <w:rPr>
          <w:rFonts w:ascii="Garamond" w:hAnsi="Garamond"/>
          <w:sz w:val="21"/>
          <w:szCs w:val="21"/>
        </w:rPr>
        <w:t xml:space="preserve"> skilled nursing</w:t>
      </w:r>
      <w:r w:rsidR="00AD4AEC" w:rsidRPr="004275A1">
        <w:rPr>
          <w:rFonts w:ascii="Garamond" w:hAnsi="Garamond"/>
          <w:sz w:val="21"/>
          <w:szCs w:val="21"/>
        </w:rPr>
        <w:t xml:space="preserve"> facilities, </w:t>
      </w:r>
      <w:r w:rsidRPr="004275A1">
        <w:rPr>
          <w:rFonts w:ascii="Garamond" w:hAnsi="Garamond"/>
          <w:sz w:val="21"/>
          <w:szCs w:val="21"/>
        </w:rPr>
        <w:t>assisted living</w:t>
      </w:r>
      <w:r w:rsidR="00AD4AEC" w:rsidRPr="004275A1">
        <w:rPr>
          <w:rFonts w:ascii="Garamond" w:hAnsi="Garamond"/>
          <w:sz w:val="21"/>
          <w:szCs w:val="21"/>
        </w:rPr>
        <w:t xml:space="preserve"> facilities</w:t>
      </w:r>
      <w:r w:rsidRPr="004275A1">
        <w:rPr>
          <w:rFonts w:ascii="Garamond" w:hAnsi="Garamond"/>
          <w:sz w:val="21"/>
          <w:szCs w:val="21"/>
        </w:rPr>
        <w:t xml:space="preserve">, </w:t>
      </w:r>
      <w:r w:rsidR="00AD4AEC" w:rsidRPr="004275A1">
        <w:rPr>
          <w:rFonts w:ascii="Garamond" w:hAnsi="Garamond"/>
          <w:sz w:val="21"/>
          <w:szCs w:val="21"/>
        </w:rPr>
        <w:t xml:space="preserve">type-II adult residential care homes, </w:t>
      </w:r>
      <w:r w:rsidRPr="004275A1">
        <w:rPr>
          <w:rFonts w:ascii="Garamond" w:hAnsi="Garamond"/>
          <w:sz w:val="21"/>
          <w:szCs w:val="21"/>
        </w:rPr>
        <w:t xml:space="preserve">home health </w:t>
      </w:r>
      <w:r w:rsidR="00AD4AEC" w:rsidRPr="004275A1">
        <w:rPr>
          <w:rFonts w:ascii="Garamond" w:hAnsi="Garamond"/>
          <w:sz w:val="21"/>
          <w:szCs w:val="21"/>
        </w:rPr>
        <w:t xml:space="preserve">agencies </w:t>
      </w:r>
      <w:r w:rsidRPr="004275A1">
        <w:rPr>
          <w:rFonts w:ascii="Garamond" w:hAnsi="Garamond"/>
          <w:sz w:val="21"/>
          <w:szCs w:val="21"/>
        </w:rPr>
        <w:t>and hospice</w:t>
      </w:r>
      <w:r w:rsidR="00AD4AEC" w:rsidRPr="004275A1">
        <w:rPr>
          <w:rFonts w:ascii="Garamond" w:hAnsi="Garamond"/>
          <w:sz w:val="21"/>
          <w:szCs w:val="21"/>
        </w:rPr>
        <w:t>s</w:t>
      </w:r>
      <w:r w:rsidRPr="004275A1">
        <w:rPr>
          <w:rFonts w:ascii="Garamond" w:hAnsi="Garamond"/>
          <w:sz w:val="21"/>
          <w:szCs w:val="21"/>
        </w:rPr>
        <w:t xml:space="preserve">.  </w:t>
      </w:r>
      <w:r w:rsidR="00921DD4" w:rsidRPr="004275A1">
        <w:rPr>
          <w:rFonts w:ascii="Garamond" w:hAnsi="Garamond"/>
          <w:sz w:val="21"/>
          <w:szCs w:val="21"/>
        </w:rPr>
        <w:t xml:space="preserve">Provide strategic counsel to membership on national and local trends </w:t>
      </w:r>
      <w:r w:rsidR="000908E2" w:rsidRPr="004275A1">
        <w:rPr>
          <w:rFonts w:ascii="Garamond" w:hAnsi="Garamond"/>
          <w:sz w:val="21"/>
          <w:szCs w:val="21"/>
        </w:rPr>
        <w:t xml:space="preserve">on reimbursement and regulatory issues </w:t>
      </w:r>
      <w:r w:rsidR="00921DD4" w:rsidRPr="004275A1">
        <w:rPr>
          <w:rFonts w:ascii="Garamond" w:hAnsi="Garamond"/>
          <w:sz w:val="21"/>
          <w:szCs w:val="21"/>
        </w:rPr>
        <w:t xml:space="preserve">facing the long-term care industry.  </w:t>
      </w:r>
      <w:r w:rsidRPr="004275A1">
        <w:rPr>
          <w:rFonts w:ascii="Garamond" w:eastAsia="MS Mincho" w:hAnsi="Garamond"/>
          <w:sz w:val="21"/>
          <w:szCs w:val="21"/>
        </w:rPr>
        <w:t xml:space="preserve">Serve as liaison to </w:t>
      </w:r>
      <w:r w:rsidR="00921DD4" w:rsidRPr="004275A1">
        <w:rPr>
          <w:rFonts w:ascii="Garamond" w:eastAsia="MS Mincho" w:hAnsi="Garamond"/>
          <w:sz w:val="21"/>
          <w:szCs w:val="21"/>
        </w:rPr>
        <w:t xml:space="preserve">U.S. Congressional delegation and </w:t>
      </w:r>
      <w:r w:rsidRPr="004275A1">
        <w:rPr>
          <w:rFonts w:ascii="Garamond" w:eastAsia="MS Mincho" w:hAnsi="Garamond"/>
          <w:sz w:val="21"/>
          <w:szCs w:val="21"/>
        </w:rPr>
        <w:t xml:space="preserve">national affiliates (American Health Care Association, National Center for Assisted Living, National Association for Home Care and Hospice, Council for State Home Care Associations and American Association for Home Care).  </w:t>
      </w:r>
      <w:r w:rsidR="000908E2" w:rsidRPr="004275A1">
        <w:rPr>
          <w:rFonts w:ascii="Garamond" w:eastAsia="MS Mincho" w:hAnsi="Garamond"/>
          <w:sz w:val="21"/>
          <w:szCs w:val="21"/>
        </w:rPr>
        <w:t xml:space="preserve">Responsible for day-to-day operations of organization, including staff supervision and human resource </w:t>
      </w:r>
      <w:r w:rsidR="00A9598D" w:rsidRPr="004275A1">
        <w:rPr>
          <w:rFonts w:ascii="Garamond" w:eastAsia="MS Mincho" w:hAnsi="Garamond"/>
          <w:sz w:val="21"/>
          <w:szCs w:val="21"/>
        </w:rPr>
        <w:t>management</w:t>
      </w:r>
      <w:r w:rsidR="000908E2" w:rsidRPr="004275A1">
        <w:rPr>
          <w:rFonts w:ascii="Garamond" w:eastAsia="MS Mincho" w:hAnsi="Garamond"/>
          <w:sz w:val="21"/>
          <w:szCs w:val="21"/>
        </w:rPr>
        <w:t xml:space="preserve">.  </w:t>
      </w:r>
      <w:r w:rsidR="002D7384" w:rsidRPr="004275A1">
        <w:rPr>
          <w:rFonts w:ascii="Garamond" w:eastAsia="MS Mincho" w:hAnsi="Garamond"/>
          <w:sz w:val="21"/>
          <w:szCs w:val="21"/>
        </w:rPr>
        <w:t>Oversee produ</w:t>
      </w:r>
      <w:r w:rsidR="004275A1" w:rsidRPr="004275A1">
        <w:rPr>
          <w:rFonts w:ascii="Garamond" w:eastAsia="MS Mincho" w:hAnsi="Garamond"/>
          <w:sz w:val="21"/>
          <w:szCs w:val="21"/>
        </w:rPr>
        <w:t xml:space="preserve">ction and fundraising tied to </w:t>
      </w:r>
      <w:r w:rsidR="004275A1" w:rsidRPr="004275A1">
        <w:rPr>
          <w:rFonts w:ascii="Garamond" w:eastAsia="MS Mincho" w:hAnsi="Garamond"/>
          <w:i/>
          <w:sz w:val="21"/>
          <w:szCs w:val="21"/>
        </w:rPr>
        <w:t>Hawaii Healthcare Heroes</w:t>
      </w:r>
      <w:r w:rsidR="004275A1" w:rsidRPr="004275A1">
        <w:rPr>
          <w:rFonts w:ascii="Garamond" w:eastAsia="MS Mincho" w:hAnsi="Garamond"/>
          <w:sz w:val="21"/>
          <w:szCs w:val="21"/>
        </w:rPr>
        <w:t xml:space="preserve"> program and annual scholarship and awards gala. </w:t>
      </w:r>
      <w:r w:rsidR="00345083">
        <w:rPr>
          <w:rFonts w:ascii="Garamond" w:eastAsia="MS Mincho" w:hAnsi="Garamond"/>
          <w:sz w:val="21"/>
          <w:szCs w:val="21"/>
        </w:rPr>
        <w:t>Collaborated</w:t>
      </w:r>
      <w:r w:rsidR="00AD4AEC" w:rsidRPr="004275A1">
        <w:rPr>
          <w:rFonts w:ascii="Garamond" w:eastAsia="MS Mincho" w:hAnsi="Garamond"/>
          <w:sz w:val="21"/>
          <w:szCs w:val="21"/>
        </w:rPr>
        <w:t xml:space="preserve"> with Board of Directors </w:t>
      </w:r>
      <w:r w:rsidR="00A9598D" w:rsidRPr="004275A1">
        <w:rPr>
          <w:rFonts w:ascii="Garamond" w:eastAsia="MS Mincho" w:hAnsi="Garamond"/>
          <w:sz w:val="21"/>
          <w:szCs w:val="21"/>
        </w:rPr>
        <w:t>on</w:t>
      </w:r>
      <w:r w:rsidR="000908E2" w:rsidRPr="004275A1">
        <w:rPr>
          <w:rFonts w:ascii="Garamond" w:eastAsia="MS Mincho" w:hAnsi="Garamond"/>
          <w:sz w:val="21"/>
          <w:szCs w:val="21"/>
        </w:rPr>
        <w:t xml:space="preserve"> Strategic Plan to cover years 2017-2020.  </w:t>
      </w:r>
      <w:r w:rsidR="00A9598D" w:rsidRPr="004275A1">
        <w:rPr>
          <w:rFonts w:ascii="Garamond" w:eastAsia="MS Mincho" w:hAnsi="Garamond"/>
          <w:sz w:val="21"/>
          <w:szCs w:val="21"/>
        </w:rPr>
        <w:t xml:space="preserve">Convened stakeholder meetings to assist acute care facilities with preparation of IRS-mandated Community Health Needs Assessment. </w:t>
      </w:r>
    </w:p>
    <w:p w14:paraId="6A05A809" w14:textId="77777777" w:rsidR="006635F3" w:rsidRPr="00884879" w:rsidRDefault="006635F3" w:rsidP="005454AA">
      <w:pPr>
        <w:tabs>
          <w:tab w:val="left" w:pos="2610"/>
        </w:tabs>
        <w:spacing w:line="288" w:lineRule="auto"/>
        <w:rPr>
          <w:rFonts w:ascii="Garamond" w:hAnsi="Garamond"/>
          <w:i/>
          <w:sz w:val="18"/>
          <w:szCs w:val="22"/>
        </w:rPr>
      </w:pPr>
    </w:p>
    <w:p w14:paraId="62923F25" w14:textId="77777777" w:rsidR="0087547C" w:rsidRPr="00AD4AEC" w:rsidRDefault="0087547C" w:rsidP="005454AA">
      <w:pPr>
        <w:tabs>
          <w:tab w:val="left" w:pos="2610"/>
        </w:tabs>
        <w:spacing w:line="288" w:lineRule="auto"/>
        <w:rPr>
          <w:rFonts w:ascii="Garamond" w:hAnsi="Garamond"/>
          <w:sz w:val="22"/>
          <w:szCs w:val="22"/>
          <w:u w:val="single"/>
        </w:rPr>
      </w:pPr>
      <w:r w:rsidRPr="00AD4AEC">
        <w:rPr>
          <w:rFonts w:ascii="Garamond" w:hAnsi="Garamond"/>
          <w:sz w:val="22"/>
          <w:szCs w:val="22"/>
          <w:u w:val="single"/>
        </w:rPr>
        <w:t>Director of Legislation and Policy</w:t>
      </w:r>
      <w:r w:rsidR="005454AA" w:rsidRPr="00AD4AEC">
        <w:rPr>
          <w:rFonts w:ascii="Garamond" w:hAnsi="Garamond"/>
          <w:sz w:val="22"/>
          <w:szCs w:val="22"/>
          <w:u w:val="single"/>
        </w:rPr>
        <w:t xml:space="preserve">, </w:t>
      </w:r>
      <w:r w:rsidR="00095B3D" w:rsidRPr="00AD4AEC">
        <w:rPr>
          <w:rFonts w:ascii="Garamond" w:hAnsi="Garamond"/>
          <w:sz w:val="22"/>
          <w:szCs w:val="22"/>
          <w:u w:val="single"/>
        </w:rPr>
        <w:t>J</w:t>
      </w:r>
      <w:r w:rsidR="00921DD4" w:rsidRPr="00AD4AEC">
        <w:rPr>
          <w:rFonts w:ascii="Garamond" w:hAnsi="Garamond"/>
          <w:sz w:val="22"/>
          <w:szCs w:val="22"/>
          <w:u w:val="single"/>
        </w:rPr>
        <w:t xml:space="preserve">an. </w:t>
      </w:r>
      <w:r w:rsidRPr="00AD4AEC">
        <w:rPr>
          <w:rFonts w:ascii="Garamond" w:hAnsi="Garamond"/>
          <w:sz w:val="22"/>
          <w:szCs w:val="22"/>
          <w:u w:val="single"/>
        </w:rPr>
        <w:t>2015 –</w:t>
      </w:r>
      <w:r w:rsidR="00095B3D" w:rsidRPr="00AD4AEC">
        <w:rPr>
          <w:rFonts w:ascii="Garamond" w:hAnsi="Garamond"/>
          <w:sz w:val="22"/>
          <w:szCs w:val="22"/>
          <w:u w:val="single"/>
        </w:rPr>
        <w:t xml:space="preserve"> </w:t>
      </w:r>
      <w:r w:rsidR="006635F3" w:rsidRPr="00AD4AEC">
        <w:rPr>
          <w:rFonts w:ascii="Garamond" w:hAnsi="Garamond"/>
          <w:sz w:val="22"/>
          <w:szCs w:val="22"/>
          <w:u w:val="single"/>
        </w:rPr>
        <w:t>Jun</w:t>
      </w:r>
      <w:r w:rsidR="00921DD4" w:rsidRPr="00AD4AEC">
        <w:rPr>
          <w:rFonts w:ascii="Garamond" w:hAnsi="Garamond"/>
          <w:sz w:val="22"/>
          <w:szCs w:val="22"/>
          <w:u w:val="single"/>
        </w:rPr>
        <w:t>.</w:t>
      </w:r>
      <w:r w:rsidR="006635F3" w:rsidRPr="00AD4AEC">
        <w:rPr>
          <w:rFonts w:ascii="Garamond" w:hAnsi="Garamond"/>
          <w:sz w:val="22"/>
          <w:szCs w:val="22"/>
          <w:u w:val="single"/>
        </w:rPr>
        <w:t xml:space="preserve"> 2015</w:t>
      </w:r>
    </w:p>
    <w:p w14:paraId="0AD84364" w14:textId="77777777" w:rsidR="00095B3D" w:rsidRPr="004275A1" w:rsidRDefault="00AD4AEC" w:rsidP="005454AA">
      <w:pPr>
        <w:tabs>
          <w:tab w:val="left" w:pos="2610"/>
        </w:tabs>
        <w:spacing w:line="288" w:lineRule="auto"/>
        <w:jc w:val="both"/>
        <w:rPr>
          <w:rFonts w:ascii="Garamond" w:eastAsia="MS Mincho" w:hAnsi="Garamond"/>
          <w:sz w:val="21"/>
          <w:szCs w:val="21"/>
        </w:rPr>
      </w:pPr>
      <w:r w:rsidRPr="004275A1">
        <w:rPr>
          <w:rFonts w:ascii="Garamond" w:eastAsia="MS Mincho" w:hAnsi="Garamond"/>
          <w:sz w:val="21"/>
          <w:szCs w:val="21"/>
        </w:rPr>
        <w:t>D</w:t>
      </w:r>
      <w:r w:rsidR="007239A8" w:rsidRPr="004275A1">
        <w:rPr>
          <w:rFonts w:ascii="Garamond" w:eastAsia="MS Mincho" w:hAnsi="Garamond"/>
          <w:sz w:val="21"/>
          <w:szCs w:val="21"/>
        </w:rPr>
        <w:t>evelop</w:t>
      </w:r>
      <w:r w:rsidRPr="004275A1">
        <w:rPr>
          <w:rFonts w:ascii="Garamond" w:eastAsia="MS Mincho" w:hAnsi="Garamond"/>
          <w:sz w:val="21"/>
          <w:szCs w:val="21"/>
        </w:rPr>
        <w:t>ed and le</w:t>
      </w:r>
      <w:r w:rsidR="007239A8" w:rsidRPr="004275A1">
        <w:rPr>
          <w:rFonts w:ascii="Garamond" w:eastAsia="MS Mincho" w:hAnsi="Garamond"/>
          <w:sz w:val="21"/>
          <w:szCs w:val="21"/>
        </w:rPr>
        <w:t xml:space="preserve">d HAH’s state and federal legislative package, serving as point person for all legislative inquiries, request for research, member communications and work with partner organizations.  </w:t>
      </w:r>
      <w:r w:rsidR="00921DD4" w:rsidRPr="004275A1">
        <w:rPr>
          <w:rFonts w:ascii="Garamond" w:eastAsia="MS Mincho" w:hAnsi="Garamond"/>
          <w:sz w:val="21"/>
          <w:szCs w:val="21"/>
        </w:rPr>
        <w:t>Le</w:t>
      </w:r>
      <w:r w:rsidR="007239A8" w:rsidRPr="004275A1">
        <w:rPr>
          <w:rFonts w:ascii="Garamond" w:eastAsia="MS Mincho" w:hAnsi="Garamond"/>
          <w:sz w:val="21"/>
          <w:szCs w:val="21"/>
        </w:rPr>
        <w:t>d HAH’s Government Relations Committee and Political Action Committee.  Develop</w:t>
      </w:r>
      <w:r w:rsidR="00921DD4" w:rsidRPr="004275A1">
        <w:rPr>
          <w:rFonts w:ascii="Garamond" w:eastAsia="MS Mincho" w:hAnsi="Garamond"/>
          <w:sz w:val="21"/>
          <w:szCs w:val="21"/>
        </w:rPr>
        <w:t>ed</w:t>
      </w:r>
      <w:r w:rsidR="007239A8" w:rsidRPr="004275A1">
        <w:rPr>
          <w:rFonts w:ascii="Garamond" w:eastAsia="MS Mincho" w:hAnsi="Garamond"/>
          <w:sz w:val="21"/>
          <w:szCs w:val="21"/>
        </w:rPr>
        <w:t xml:space="preserve"> and maintain</w:t>
      </w:r>
      <w:r w:rsidR="00921DD4" w:rsidRPr="004275A1">
        <w:rPr>
          <w:rFonts w:ascii="Garamond" w:eastAsia="MS Mincho" w:hAnsi="Garamond"/>
          <w:sz w:val="21"/>
          <w:szCs w:val="21"/>
        </w:rPr>
        <w:t>ed</w:t>
      </w:r>
      <w:r w:rsidR="007239A8" w:rsidRPr="004275A1">
        <w:rPr>
          <w:rFonts w:ascii="Garamond" w:eastAsia="MS Mincho" w:hAnsi="Garamond"/>
          <w:sz w:val="21"/>
          <w:szCs w:val="21"/>
        </w:rPr>
        <w:t xml:space="preserve"> relationships with key legislative officials and staff, administrative agencies and stakeholder organizations.  </w:t>
      </w:r>
      <w:r w:rsidR="009E3D30" w:rsidRPr="004275A1">
        <w:rPr>
          <w:rFonts w:ascii="Garamond" w:eastAsia="MS Mincho" w:hAnsi="Garamond"/>
          <w:sz w:val="21"/>
          <w:szCs w:val="21"/>
        </w:rPr>
        <w:t>Analyze</w:t>
      </w:r>
      <w:r w:rsidR="00921DD4" w:rsidRPr="004275A1">
        <w:rPr>
          <w:rFonts w:ascii="Garamond" w:eastAsia="MS Mincho" w:hAnsi="Garamond"/>
          <w:sz w:val="21"/>
          <w:szCs w:val="21"/>
        </w:rPr>
        <w:t>d</w:t>
      </w:r>
      <w:r w:rsidR="009E3D30" w:rsidRPr="004275A1">
        <w:rPr>
          <w:rFonts w:ascii="Garamond" w:eastAsia="MS Mincho" w:hAnsi="Garamond"/>
          <w:sz w:val="21"/>
          <w:szCs w:val="21"/>
        </w:rPr>
        <w:t xml:space="preserve"> bills and committee reports.  Prepare</w:t>
      </w:r>
      <w:r w:rsidR="00921DD4" w:rsidRPr="004275A1">
        <w:rPr>
          <w:rFonts w:ascii="Garamond" w:eastAsia="MS Mincho" w:hAnsi="Garamond"/>
          <w:sz w:val="21"/>
          <w:szCs w:val="21"/>
        </w:rPr>
        <w:t>d</w:t>
      </w:r>
      <w:r w:rsidR="009E3D30" w:rsidRPr="004275A1">
        <w:rPr>
          <w:rFonts w:ascii="Garamond" w:eastAsia="MS Mincho" w:hAnsi="Garamond"/>
          <w:sz w:val="21"/>
          <w:szCs w:val="21"/>
        </w:rPr>
        <w:t xml:space="preserve"> </w:t>
      </w:r>
      <w:r w:rsidR="007239A8" w:rsidRPr="004275A1">
        <w:rPr>
          <w:rFonts w:ascii="Garamond" w:eastAsia="MS Mincho" w:hAnsi="Garamond"/>
          <w:sz w:val="21"/>
          <w:szCs w:val="21"/>
        </w:rPr>
        <w:t>and provide</w:t>
      </w:r>
      <w:r w:rsidR="00921DD4" w:rsidRPr="004275A1">
        <w:rPr>
          <w:rFonts w:ascii="Garamond" w:eastAsia="MS Mincho" w:hAnsi="Garamond"/>
          <w:sz w:val="21"/>
          <w:szCs w:val="21"/>
        </w:rPr>
        <w:t>d</w:t>
      </w:r>
      <w:r w:rsidR="007239A8" w:rsidRPr="004275A1">
        <w:rPr>
          <w:rFonts w:ascii="Garamond" w:eastAsia="MS Mincho" w:hAnsi="Garamond"/>
          <w:sz w:val="21"/>
          <w:szCs w:val="21"/>
        </w:rPr>
        <w:t xml:space="preserve"> testimony</w:t>
      </w:r>
      <w:r w:rsidR="009E3D30" w:rsidRPr="004275A1">
        <w:rPr>
          <w:rFonts w:ascii="Garamond" w:eastAsia="MS Mincho" w:hAnsi="Garamond"/>
          <w:sz w:val="21"/>
          <w:szCs w:val="21"/>
        </w:rPr>
        <w:t xml:space="preserve"> before legislative committees</w:t>
      </w:r>
      <w:r w:rsidR="007239A8" w:rsidRPr="004275A1">
        <w:rPr>
          <w:rFonts w:ascii="Garamond" w:eastAsia="MS Mincho" w:hAnsi="Garamond"/>
          <w:sz w:val="21"/>
          <w:szCs w:val="21"/>
        </w:rPr>
        <w:t xml:space="preserve">. </w:t>
      </w:r>
    </w:p>
    <w:p w14:paraId="5A39BBE3" w14:textId="77777777" w:rsidR="001A38B5" w:rsidRPr="006635F3" w:rsidRDefault="001A38B5" w:rsidP="005454AA">
      <w:pPr>
        <w:tabs>
          <w:tab w:val="left" w:pos="2610"/>
        </w:tabs>
        <w:spacing w:line="288" w:lineRule="auto"/>
        <w:rPr>
          <w:rFonts w:ascii="Garamond" w:hAnsi="Garamond"/>
          <w:sz w:val="22"/>
          <w:szCs w:val="22"/>
        </w:rPr>
      </w:pPr>
    </w:p>
    <w:p w14:paraId="3ECE18ED" w14:textId="77777777" w:rsidR="006635F3" w:rsidRDefault="00921DD4" w:rsidP="005454AA">
      <w:pPr>
        <w:tabs>
          <w:tab w:val="left" w:pos="2610"/>
        </w:tabs>
        <w:spacing w:line="288" w:lineRule="auto"/>
        <w:rPr>
          <w:rFonts w:ascii="Garamond" w:hAnsi="Garamond"/>
          <w:szCs w:val="22"/>
        </w:rPr>
      </w:pPr>
      <w:r>
        <w:rPr>
          <w:rFonts w:ascii="Garamond" w:hAnsi="Garamond"/>
          <w:b/>
          <w:szCs w:val="22"/>
        </w:rPr>
        <w:t>HAWAII INSTITUTE FOR PUBLIC AFFAIRS</w:t>
      </w:r>
    </w:p>
    <w:p w14:paraId="41C8F396" w14:textId="77777777" w:rsidR="00884879" w:rsidRPr="00884879" w:rsidRDefault="00884879" w:rsidP="005454AA">
      <w:pPr>
        <w:tabs>
          <w:tab w:val="left" w:pos="2610"/>
        </w:tabs>
        <w:spacing w:line="288" w:lineRule="auto"/>
        <w:rPr>
          <w:rFonts w:ascii="Garamond" w:hAnsi="Garamond"/>
          <w:sz w:val="2"/>
          <w:szCs w:val="22"/>
          <w:u w:val="single"/>
        </w:rPr>
      </w:pPr>
    </w:p>
    <w:p w14:paraId="72A3D3EC" w14:textId="77777777" w:rsidR="00884879" w:rsidRPr="00884879" w:rsidRDefault="00884879" w:rsidP="005454AA">
      <w:pPr>
        <w:tabs>
          <w:tab w:val="left" w:pos="2610"/>
        </w:tabs>
        <w:spacing w:line="288" w:lineRule="auto"/>
        <w:rPr>
          <w:rFonts w:ascii="Garamond" w:hAnsi="Garamond"/>
          <w:sz w:val="10"/>
          <w:szCs w:val="22"/>
          <w:u w:val="single"/>
        </w:rPr>
      </w:pPr>
    </w:p>
    <w:p w14:paraId="6154ECF7" w14:textId="77777777" w:rsidR="0087547C" w:rsidRPr="00AD4AEC" w:rsidRDefault="0087547C" w:rsidP="005454AA">
      <w:pPr>
        <w:tabs>
          <w:tab w:val="left" w:pos="2610"/>
        </w:tabs>
        <w:spacing w:line="288" w:lineRule="auto"/>
        <w:rPr>
          <w:rFonts w:ascii="Garamond" w:hAnsi="Garamond"/>
          <w:sz w:val="22"/>
          <w:szCs w:val="22"/>
          <w:u w:val="single"/>
        </w:rPr>
      </w:pPr>
      <w:r w:rsidRPr="00AD4AEC">
        <w:rPr>
          <w:rFonts w:ascii="Garamond" w:hAnsi="Garamond"/>
          <w:sz w:val="22"/>
          <w:szCs w:val="22"/>
          <w:u w:val="single"/>
        </w:rPr>
        <w:t>Acting Presiden</w:t>
      </w:r>
      <w:r w:rsidR="005454AA" w:rsidRPr="00AD4AEC">
        <w:rPr>
          <w:rFonts w:ascii="Garamond" w:hAnsi="Garamond"/>
          <w:sz w:val="22"/>
          <w:szCs w:val="22"/>
          <w:u w:val="single"/>
        </w:rPr>
        <w:t xml:space="preserve">t/CEO, </w:t>
      </w:r>
      <w:r w:rsidRPr="00AD4AEC">
        <w:rPr>
          <w:rFonts w:ascii="Garamond" w:hAnsi="Garamond"/>
          <w:sz w:val="22"/>
          <w:szCs w:val="22"/>
          <w:u w:val="single"/>
        </w:rPr>
        <w:t>Feb</w:t>
      </w:r>
      <w:r w:rsidR="005454AA" w:rsidRPr="00AD4AEC">
        <w:rPr>
          <w:rFonts w:ascii="Garamond" w:hAnsi="Garamond"/>
          <w:sz w:val="22"/>
          <w:szCs w:val="22"/>
          <w:u w:val="single"/>
        </w:rPr>
        <w:t xml:space="preserve">. </w:t>
      </w:r>
      <w:r w:rsidRPr="00AD4AEC">
        <w:rPr>
          <w:rFonts w:ascii="Garamond" w:hAnsi="Garamond"/>
          <w:sz w:val="22"/>
          <w:szCs w:val="22"/>
          <w:u w:val="single"/>
        </w:rPr>
        <w:t>2014 –</w:t>
      </w:r>
      <w:r w:rsidR="00095B3D" w:rsidRPr="00AD4AEC">
        <w:rPr>
          <w:rFonts w:ascii="Garamond" w:hAnsi="Garamond"/>
          <w:sz w:val="22"/>
          <w:szCs w:val="22"/>
          <w:u w:val="single"/>
        </w:rPr>
        <w:t xml:space="preserve"> Dec</w:t>
      </w:r>
      <w:r w:rsidR="005454AA" w:rsidRPr="00AD4AEC">
        <w:rPr>
          <w:rFonts w:ascii="Garamond" w:hAnsi="Garamond"/>
          <w:sz w:val="22"/>
          <w:szCs w:val="22"/>
          <w:u w:val="single"/>
        </w:rPr>
        <w:t xml:space="preserve">. </w:t>
      </w:r>
      <w:r w:rsidR="00095B3D" w:rsidRPr="00AD4AEC">
        <w:rPr>
          <w:rFonts w:ascii="Garamond" w:hAnsi="Garamond"/>
          <w:sz w:val="22"/>
          <w:szCs w:val="22"/>
          <w:u w:val="single"/>
        </w:rPr>
        <w:t>2014</w:t>
      </w:r>
    </w:p>
    <w:p w14:paraId="58EFF02F" w14:textId="77777777" w:rsidR="00660736" w:rsidRPr="004275A1" w:rsidRDefault="00660736" w:rsidP="005454AA">
      <w:pPr>
        <w:tabs>
          <w:tab w:val="left" w:pos="2610"/>
        </w:tabs>
        <w:spacing w:line="288" w:lineRule="auto"/>
        <w:jc w:val="both"/>
        <w:rPr>
          <w:rFonts w:ascii="Garamond" w:eastAsia="MS Mincho" w:hAnsi="Garamond"/>
          <w:sz w:val="21"/>
          <w:szCs w:val="21"/>
        </w:rPr>
      </w:pPr>
      <w:r w:rsidRPr="004275A1">
        <w:rPr>
          <w:rFonts w:ascii="Garamond" w:eastAsia="MS Mincho" w:hAnsi="Garamond"/>
          <w:sz w:val="21"/>
          <w:szCs w:val="21"/>
        </w:rPr>
        <w:t>Collaborated with Board of Directors to design and implement organization’s strategic plan.  Served as liaison to Board and external stakeholders.  Identified and pursued fundraising opportunities, including hosting annual fundraising gala (</w:t>
      </w:r>
      <w:proofErr w:type="spellStart"/>
      <w:r w:rsidRPr="004275A1">
        <w:rPr>
          <w:rFonts w:ascii="Garamond" w:eastAsia="MS Mincho" w:hAnsi="Garamond"/>
          <w:sz w:val="21"/>
          <w:szCs w:val="21"/>
        </w:rPr>
        <w:t>Ho‘oulu</w:t>
      </w:r>
      <w:proofErr w:type="spellEnd"/>
      <w:r w:rsidRPr="004275A1">
        <w:rPr>
          <w:rFonts w:ascii="Garamond" w:eastAsia="MS Mincho" w:hAnsi="Garamond"/>
          <w:sz w:val="21"/>
          <w:szCs w:val="21"/>
        </w:rPr>
        <w:t xml:space="preserve"> Leadership Awards) and preparing and submitting grant applications. Executed contracts with funding agencies and ensured compliance with grant awards. Oversaw human resource management, accounting, marketing and public relations functions. Managed day-to-day operations, including organizational budget, staff supervision and project management.</w:t>
      </w:r>
    </w:p>
    <w:p w14:paraId="0D0B940D" w14:textId="77777777" w:rsidR="00660736" w:rsidRPr="00884879" w:rsidRDefault="00660736" w:rsidP="005454AA">
      <w:pPr>
        <w:tabs>
          <w:tab w:val="left" w:pos="2610"/>
        </w:tabs>
        <w:spacing w:line="288" w:lineRule="auto"/>
        <w:jc w:val="both"/>
        <w:rPr>
          <w:rFonts w:ascii="Garamond" w:eastAsia="MS Mincho" w:hAnsi="Garamond"/>
          <w:sz w:val="16"/>
          <w:szCs w:val="22"/>
        </w:rPr>
      </w:pPr>
    </w:p>
    <w:p w14:paraId="10FB232A" w14:textId="77777777" w:rsidR="00660736" w:rsidRPr="00AD4AEC" w:rsidRDefault="0087547C" w:rsidP="005454AA">
      <w:pPr>
        <w:tabs>
          <w:tab w:val="left" w:pos="2610"/>
        </w:tabs>
        <w:spacing w:line="288" w:lineRule="auto"/>
        <w:jc w:val="both"/>
        <w:rPr>
          <w:rFonts w:ascii="Garamond" w:hAnsi="Garamond"/>
          <w:sz w:val="22"/>
          <w:szCs w:val="22"/>
          <w:u w:val="single"/>
        </w:rPr>
      </w:pPr>
      <w:r w:rsidRPr="00AD4AEC">
        <w:rPr>
          <w:rFonts w:ascii="Garamond" w:hAnsi="Garamond"/>
          <w:sz w:val="22"/>
          <w:szCs w:val="22"/>
          <w:u w:val="single"/>
        </w:rPr>
        <w:t>Project Director</w:t>
      </w:r>
      <w:r w:rsidR="006635F3" w:rsidRPr="00AD4AEC">
        <w:rPr>
          <w:rFonts w:ascii="Garamond" w:hAnsi="Garamond"/>
          <w:sz w:val="22"/>
          <w:szCs w:val="22"/>
          <w:u w:val="single"/>
        </w:rPr>
        <w:t xml:space="preserve">, </w:t>
      </w:r>
      <w:r w:rsidR="005454AA" w:rsidRPr="00AD4AEC">
        <w:rPr>
          <w:rFonts w:ascii="Garamond" w:hAnsi="Garamond"/>
          <w:sz w:val="22"/>
          <w:szCs w:val="22"/>
          <w:u w:val="single"/>
        </w:rPr>
        <w:t>Apr. 2012 – Dec.</w:t>
      </w:r>
      <w:r w:rsidRPr="00AD4AEC">
        <w:rPr>
          <w:rFonts w:ascii="Garamond" w:hAnsi="Garamond"/>
          <w:sz w:val="22"/>
          <w:szCs w:val="22"/>
          <w:u w:val="single"/>
        </w:rPr>
        <w:t xml:space="preserve"> 2014</w:t>
      </w:r>
      <w:r w:rsidR="00660736" w:rsidRPr="00AD4AEC">
        <w:rPr>
          <w:rFonts w:ascii="Garamond" w:hAnsi="Garamond"/>
          <w:sz w:val="22"/>
          <w:szCs w:val="22"/>
          <w:u w:val="single"/>
        </w:rPr>
        <w:t xml:space="preserve"> </w:t>
      </w:r>
    </w:p>
    <w:p w14:paraId="554CAA8C" w14:textId="77777777" w:rsidR="00660736" w:rsidRPr="004275A1" w:rsidRDefault="00660736" w:rsidP="005454AA">
      <w:pPr>
        <w:tabs>
          <w:tab w:val="left" w:pos="2610"/>
        </w:tabs>
        <w:spacing w:line="288" w:lineRule="auto"/>
        <w:jc w:val="both"/>
        <w:rPr>
          <w:rFonts w:ascii="Garamond" w:hAnsi="Garamond"/>
          <w:sz w:val="21"/>
          <w:szCs w:val="21"/>
        </w:rPr>
      </w:pPr>
      <w:r w:rsidRPr="004275A1">
        <w:rPr>
          <w:rFonts w:ascii="Garamond" w:eastAsia="MS Mincho" w:hAnsi="Garamond"/>
          <w:sz w:val="21"/>
          <w:szCs w:val="21"/>
        </w:rPr>
        <w:t xml:space="preserve">Directed and managed the Hawaii Healthcare Project (HHP), a public-private partnership between the Office of the Governor and healthcare industry stakeholders (including hospitals, providers, health plans and advocacy organizations) to transform Hawaii’s healthcare system.  Oversaw development of State Health Innovation Plan for submission to federal Centers for Medicare and Medicaid Innovation Center (CMMI).  Provided strategic guidance and managed internal and external communications with 100+ project stakeholders. Convened and facilitated HHP committee meetings.  Coordinated project-related events, including serving as principal organizer of 2013 Hawaii Healthcare Summit (with over 600 attendees).  </w:t>
      </w:r>
    </w:p>
    <w:p w14:paraId="0E27B00A" w14:textId="77777777" w:rsidR="004275A1" w:rsidRDefault="004275A1" w:rsidP="005454AA">
      <w:pPr>
        <w:tabs>
          <w:tab w:val="left" w:pos="2610"/>
        </w:tabs>
        <w:spacing w:line="288" w:lineRule="auto"/>
        <w:jc w:val="both"/>
        <w:rPr>
          <w:rFonts w:ascii="Garamond" w:hAnsi="Garamond"/>
          <w:b/>
          <w:szCs w:val="22"/>
        </w:rPr>
      </w:pPr>
    </w:p>
    <w:p w14:paraId="7D16CB67" w14:textId="6D9E1A3F" w:rsidR="2A3271D7" w:rsidRDefault="2A3271D7" w:rsidP="2A3271D7">
      <w:pPr>
        <w:spacing w:line="288" w:lineRule="auto"/>
        <w:jc w:val="both"/>
        <w:rPr>
          <w:rFonts w:ascii="Garamond" w:hAnsi="Garamond"/>
          <w:b/>
          <w:bCs/>
        </w:rPr>
      </w:pPr>
    </w:p>
    <w:p w14:paraId="706D7D9C" w14:textId="77777777" w:rsidR="006635F3" w:rsidRDefault="00921DD4" w:rsidP="005454AA">
      <w:pPr>
        <w:tabs>
          <w:tab w:val="left" w:pos="2610"/>
        </w:tabs>
        <w:spacing w:line="288" w:lineRule="auto"/>
        <w:jc w:val="both"/>
        <w:rPr>
          <w:rFonts w:ascii="Garamond" w:hAnsi="Garamond"/>
          <w:szCs w:val="22"/>
        </w:rPr>
      </w:pPr>
      <w:r>
        <w:rPr>
          <w:rFonts w:ascii="Garamond" w:hAnsi="Garamond"/>
          <w:b/>
          <w:szCs w:val="22"/>
        </w:rPr>
        <w:t>COMMUNICATIONS PACIFIC</w:t>
      </w:r>
    </w:p>
    <w:p w14:paraId="60061E4C" w14:textId="77777777" w:rsidR="00884879" w:rsidRPr="00884879" w:rsidRDefault="00884879" w:rsidP="005454AA">
      <w:pPr>
        <w:tabs>
          <w:tab w:val="left" w:pos="2610"/>
        </w:tabs>
        <w:spacing w:line="288" w:lineRule="auto"/>
        <w:jc w:val="both"/>
        <w:rPr>
          <w:rFonts w:ascii="Garamond" w:hAnsi="Garamond"/>
          <w:sz w:val="8"/>
          <w:szCs w:val="22"/>
          <w:u w:val="single"/>
        </w:rPr>
      </w:pPr>
    </w:p>
    <w:p w14:paraId="6132A4D5" w14:textId="77777777" w:rsidR="00660736" w:rsidRPr="00AD4AEC" w:rsidRDefault="0087547C" w:rsidP="005454AA">
      <w:pPr>
        <w:tabs>
          <w:tab w:val="left" w:pos="2610"/>
        </w:tabs>
        <w:spacing w:line="288" w:lineRule="auto"/>
        <w:jc w:val="both"/>
        <w:rPr>
          <w:rFonts w:ascii="Garamond" w:hAnsi="Garamond"/>
          <w:sz w:val="22"/>
          <w:szCs w:val="22"/>
          <w:u w:val="single"/>
        </w:rPr>
      </w:pPr>
      <w:r w:rsidRPr="00AD4AEC">
        <w:rPr>
          <w:rFonts w:ascii="Garamond" w:hAnsi="Garamond"/>
          <w:sz w:val="22"/>
          <w:szCs w:val="22"/>
          <w:u w:val="single"/>
        </w:rPr>
        <w:t>Vice President</w:t>
      </w:r>
      <w:r w:rsidR="00921DD4" w:rsidRPr="00AD4AEC">
        <w:rPr>
          <w:rFonts w:ascii="Garamond" w:hAnsi="Garamond"/>
          <w:sz w:val="22"/>
          <w:szCs w:val="22"/>
          <w:u w:val="single"/>
        </w:rPr>
        <w:t xml:space="preserve"> of Community Building</w:t>
      </w:r>
      <w:r w:rsidR="005454AA" w:rsidRPr="00AD4AEC">
        <w:rPr>
          <w:rFonts w:ascii="Garamond" w:hAnsi="Garamond"/>
          <w:sz w:val="22"/>
          <w:szCs w:val="22"/>
          <w:u w:val="single"/>
        </w:rPr>
        <w:t xml:space="preserve">, </w:t>
      </w:r>
      <w:r w:rsidRPr="00AD4AEC">
        <w:rPr>
          <w:rFonts w:ascii="Garamond" w:hAnsi="Garamond"/>
          <w:sz w:val="22"/>
          <w:szCs w:val="22"/>
          <w:u w:val="single"/>
        </w:rPr>
        <w:t>Oct</w:t>
      </w:r>
      <w:r w:rsidR="005454AA" w:rsidRPr="00AD4AEC">
        <w:rPr>
          <w:rFonts w:ascii="Garamond" w:hAnsi="Garamond"/>
          <w:sz w:val="22"/>
          <w:szCs w:val="22"/>
          <w:u w:val="single"/>
        </w:rPr>
        <w:t>.</w:t>
      </w:r>
      <w:r w:rsidRPr="00AD4AEC">
        <w:rPr>
          <w:rFonts w:ascii="Garamond" w:hAnsi="Garamond"/>
          <w:sz w:val="22"/>
          <w:szCs w:val="22"/>
          <w:u w:val="single"/>
        </w:rPr>
        <w:t xml:space="preserve"> 2005 – Mar</w:t>
      </w:r>
      <w:r w:rsidR="005454AA" w:rsidRPr="00AD4AEC">
        <w:rPr>
          <w:rFonts w:ascii="Garamond" w:hAnsi="Garamond"/>
          <w:sz w:val="22"/>
          <w:szCs w:val="22"/>
          <w:u w:val="single"/>
        </w:rPr>
        <w:t>.</w:t>
      </w:r>
      <w:r w:rsidRPr="00AD4AEC">
        <w:rPr>
          <w:rFonts w:ascii="Garamond" w:hAnsi="Garamond"/>
          <w:sz w:val="22"/>
          <w:szCs w:val="22"/>
          <w:u w:val="single"/>
        </w:rPr>
        <w:t xml:space="preserve"> </w:t>
      </w:r>
      <w:r w:rsidR="00095B3D" w:rsidRPr="00AD4AEC">
        <w:rPr>
          <w:rFonts w:ascii="Garamond" w:hAnsi="Garamond"/>
          <w:sz w:val="22"/>
          <w:szCs w:val="22"/>
          <w:u w:val="single"/>
        </w:rPr>
        <w:t>2012</w:t>
      </w:r>
      <w:r w:rsidR="00243250" w:rsidRPr="00AD4AEC">
        <w:rPr>
          <w:rFonts w:ascii="Garamond" w:hAnsi="Garamond"/>
          <w:sz w:val="22"/>
          <w:szCs w:val="22"/>
          <w:u w:val="single"/>
        </w:rPr>
        <w:t xml:space="preserve"> </w:t>
      </w:r>
    </w:p>
    <w:p w14:paraId="6AD8593A" w14:textId="77777777" w:rsidR="00660736" w:rsidRPr="006635F3" w:rsidRDefault="00660736" w:rsidP="005454AA">
      <w:pPr>
        <w:tabs>
          <w:tab w:val="left" w:pos="2610"/>
        </w:tabs>
        <w:spacing w:line="288" w:lineRule="auto"/>
        <w:jc w:val="both"/>
        <w:rPr>
          <w:rFonts w:ascii="Garamond" w:hAnsi="Garamond"/>
          <w:sz w:val="22"/>
          <w:szCs w:val="22"/>
        </w:rPr>
      </w:pPr>
      <w:r w:rsidRPr="006635F3">
        <w:rPr>
          <w:rFonts w:ascii="Garamond" w:eastAsia="MS Mincho" w:hAnsi="Garamond"/>
          <w:sz w:val="22"/>
          <w:szCs w:val="22"/>
        </w:rPr>
        <w:t>Directed and managed company’s Community Building practice.  Led a variety of accounts to meet community/public relations objectives for public and private sector clients, including Hawaii State Department of Transportation, Hilton Hawaii, Target, Safeway and Healthcare Realty. Provided strategic counsel to clients. Facilitated public informational meetings.  Prepared presentations and related collateral material. Provided counsel on government relations and public affairs.  Oversaw design, content and management of project websites. Developed and distributed stories to media.  Conducted media, crisis communication, and public presentation training sessions. Prepared and presented new business proposals.  Managed budgets and work flows.  Supervised account staff of seven.</w:t>
      </w:r>
    </w:p>
    <w:p w14:paraId="44EAFD9C" w14:textId="77777777" w:rsidR="005454AA" w:rsidRPr="006635F3" w:rsidRDefault="005454AA" w:rsidP="005454AA">
      <w:pPr>
        <w:tabs>
          <w:tab w:val="left" w:pos="2610"/>
        </w:tabs>
        <w:spacing w:line="288" w:lineRule="auto"/>
        <w:ind w:left="2610"/>
        <w:jc w:val="both"/>
        <w:rPr>
          <w:rFonts w:ascii="Garamond" w:eastAsia="MS Mincho" w:hAnsi="Garamond"/>
          <w:sz w:val="22"/>
          <w:szCs w:val="22"/>
        </w:rPr>
      </w:pPr>
    </w:p>
    <w:p w14:paraId="39CF6CD2" w14:textId="77777777" w:rsidR="006635F3" w:rsidRDefault="00921DD4" w:rsidP="005454AA">
      <w:pPr>
        <w:tabs>
          <w:tab w:val="left" w:pos="2610"/>
        </w:tabs>
        <w:spacing w:line="288" w:lineRule="auto"/>
        <w:jc w:val="both"/>
        <w:rPr>
          <w:rFonts w:ascii="Garamond" w:hAnsi="Garamond"/>
          <w:b/>
          <w:szCs w:val="22"/>
        </w:rPr>
      </w:pPr>
      <w:r>
        <w:rPr>
          <w:rFonts w:ascii="Garamond" w:hAnsi="Garamond"/>
          <w:b/>
          <w:szCs w:val="22"/>
        </w:rPr>
        <w:t>HAWAII STATE LEGISLATURE – OFFICE OF STATE REP. KENNETH HIRAKI</w:t>
      </w:r>
    </w:p>
    <w:p w14:paraId="4B94D5A5" w14:textId="77777777" w:rsidR="00884879" w:rsidRPr="00884879" w:rsidRDefault="00884879" w:rsidP="005454AA">
      <w:pPr>
        <w:tabs>
          <w:tab w:val="left" w:pos="2610"/>
        </w:tabs>
        <w:spacing w:line="288" w:lineRule="auto"/>
        <w:jc w:val="both"/>
        <w:rPr>
          <w:rFonts w:ascii="Garamond" w:hAnsi="Garamond"/>
          <w:sz w:val="8"/>
          <w:szCs w:val="22"/>
          <w:u w:val="single"/>
        </w:rPr>
      </w:pPr>
    </w:p>
    <w:p w14:paraId="5784F7CA" w14:textId="77777777" w:rsidR="00095B3D" w:rsidRPr="00AD4AEC" w:rsidRDefault="00921DD4" w:rsidP="005454AA">
      <w:pPr>
        <w:tabs>
          <w:tab w:val="left" w:pos="2610"/>
        </w:tabs>
        <w:spacing w:line="288" w:lineRule="auto"/>
        <w:jc w:val="both"/>
        <w:rPr>
          <w:rFonts w:ascii="Garamond" w:hAnsi="Garamond"/>
          <w:sz w:val="22"/>
          <w:szCs w:val="22"/>
          <w:u w:val="single"/>
        </w:rPr>
      </w:pPr>
      <w:r w:rsidRPr="00AD4AEC">
        <w:rPr>
          <w:rFonts w:ascii="Garamond" w:hAnsi="Garamond"/>
          <w:sz w:val="22"/>
          <w:szCs w:val="22"/>
          <w:u w:val="single"/>
        </w:rPr>
        <w:t xml:space="preserve">Legislative </w:t>
      </w:r>
      <w:r w:rsidR="00660736" w:rsidRPr="00AD4AEC">
        <w:rPr>
          <w:rFonts w:ascii="Garamond" w:hAnsi="Garamond"/>
          <w:sz w:val="22"/>
          <w:szCs w:val="22"/>
          <w:u w:val="single"/>
        </w:rPr>
        <w:t>Office Manager/Committee Clerk</w:t>
      </w:r>
      <w:r w:rsidR="005454AA" w:rsidRPr="00AD4AEC">
        <w:rPr>
          <w:rFonts w:ascii="Garamond" w:hAnsi="Garamond"/>
          <w:sz w:val="22"/>
          <w:szCs w:val="22"/>
          <w:u w:val="single"/>
        </w:rPr>
        <w:t xml:space="preserve">, </w:t>
      </w:r>
      <w:r w:rsidR="00D25277" w:rsidRPr="00AD4AEC">
        <w:rPr>
          <w:rFonts w:ascii="Garamond" w:hAnsi="Garamond"/>
          <w:sz w:val="22"/>
          <w:szCs w:val="22"/>
          <w:u w:val="single"/>
        </w:rPr>
        <w:t>Nov</w:t>
      </w:r>
      <w:r w:rsidR="005454AA" w:rsidRPr="00AD4AEC">
        <w:rPr>
          <w:rFonts w:ascii="Garamond" w:hAnsi="Garamond"/>
          <w:sz w:val="22"/>
          <w:szCs w:val="22"/>
          <w:u w:val="single"/>
        </w:rPr>
        <w:t>.</w:t>
      </w:r>
      <w:r w:rsidR="00451070" w:rsidRPr="00AD4AEC">
        <w:rPr>
          <w:rFonts w:ascii="Garamond" w:hAnsi="Garamond"/>
          <w:sz w:val="22"/>
          <w:szCs w:val="22"/>
          <w:u w:val="single"/>
        </w:rPr>
        <w:t xml:space="preserve"> 200</w:t>
      </w:r>
      <w:r w:rsidR="00D25277" w:rsidRPr="00AD4AEC">
        <w:rPr>
          <w:rFonts w:ascii="Garamond" w:hAnsi="Garamond"/>
          <w:sz w:val="22"/>
          <w:szCs w:val="22"/>
          <w:u w:val="single"/>
        </w:rPr>
        <w:t>1</w:t>
      </w:r>
      <w:r w:rsidR="0087547C" w:rsidRPr="00AD4AEC">
        <w:rPr>
          <w:rFonts w:ascii="Garamond" w:hAnsi="Garamond"/>
          <w:sz w:val="22"/>
          <w:szCs w:val="22"/>
          <w:u w:val="single"/>
        </w:rPr>
        <w:t xml:space="preserve"> – </w:t>
      </w:r>
      <w:r w:rsidR="00451070" w:rsidRPr="00AD4AEC">
        <w:rPr>
          <w:rFonts w:ascii="Garamond" w:hAnsi="Garamond"/>
          <w:sz w:val="22"/>
          <w:szCs w:val="22"/>
          <w:u w:val="single"/>
        </w:rPr>
        <w:t>Jun</w:t>
      </w:r>
      <w:r w:rsidR="005454AA" w:rsidRPr="00AD4AEC">
        <w:rPr>
          <w:rFonts w:ascii="Garamond" w:hAnsi="Garamond"/>
          <w:sz w:val="22"/>
          <w:szCs w:val="22"/>
          <w:u w:val="single"/>
        </w:rPr>
        <w:t>.</w:t>
      </w:r>
      <w:r w:rsidR="00451070" w:rsidRPr="00AD4AEC">
        <w:rPr>
          <w:rFonts w:ascii="Garamond" w:hAnsi="Garamond"/>
          <w:sz w:val="22"/>
          <w:szCs w:val="22"/>
          <w:u w:val="single"/>
        </w:rPr>
        <w:t xml:space="preserve"> 2005</w:t>
      </w:r>
      <w:r w:rsidR="00095B3D" w:rsidRPr="00AD4AEC">
        <w:rPr>
          <w:rFonts w:ascii="Garamond" w:hAnsi="Garamond"/>
          <w:sz w:val="22"/>
          <w:szCs w:val="22"/>
          <w:u w:val="single"/>
        </w:rPr>
        <w:t xml:space="preserve"> </w:t>
      </w:r>
    </w:p>
    <w:p w14:paraId="2E73EE7E" w14:textId="77777777" w:rsidR="00095B3D" w:rsidRPr="006635F3" w:rsidRDefault="00095B3D" w:rsidP="005454AA">
      <w:pPr>
        <w:tabs>
          <w:tab w:val="left" w:pos="2610"/>
        </w:tabs>
        <w:spacing w:line="288" w:lineRule="auto"/>
        <w:jc w:val="both"/>
        <w:rPr>
          <w:rFonts w:ascii="Garamond" w:hAnsi="Garamond"/>
          <w:sz w:val="22"/>
          <w:szCs w:val="22"/>
        </w:rPr>
      </w:pPr>
      <w:r w:rsidRPr="006635F3">
        <w:rPr>
          <w:rFonts w:ascii="Garamond" w:eastAsia="MS Mincho" w:hAnsi="Garamond"/>
          <w:sz w:val="22"/>
          <w:szCs w:val="22"/>
        </w:rPr>
        <w:t xml:space="preserve">Drafted bills and committee </w:t>
      </w:r>
      <w:proofErr w:type="gramStart"/>
      <w:r w:rsidRPr="006635F3">
        <w:rPr>
          <w:rFonts w:ascii="Garamond" w:eastAsia="MS Mincho" w:hAnsi="Garamond"/>
          <w:sz w:val="22"/>
          <w:szCs w:val="22"/>
        </w:rPr>
        <w:t>reports</w:t>
      </w:r>
      <w:proofErr w:type="gramEnd"/>
      <w:r w:rsidR="00A75AD3" w:rsidRPr="006635F3">
        <w:rPr>
          <w:rFonts w:ascii="Garamond" w:eastAsia="MS Mincho" w:hAnsi="Garamond"/>
          <w:sz w:val="22"/>
          <w:szCs w:val="22"/>
        </w:rPr>
        <w:t xml:space="preserve"> for House Consumer Protection and Commerce Committee</w:t>
      </w:r>
      <w:r w:rsidRPr="006635F3">
        <w:rPr>
          <w:rFonts w:ascii="Garamond" w:eastAsia="MS Mincho" w:hAnsi="Garamond"/>
          <w:sz w:val="22"/>
          <w:szCs w:val="22"/>
        </w:rPr>
        <w:t xml:space="preserve">. Analyzed bills referred to committee and provided recommendations on courses of action. Conducted bill-tracking activities and managed databases.  Met with various stakeholders to discuss bills pending in and passed out of committee. Coordinated and handled all logistical needs for committee hearings. Provided day-to-day oversight of staff of eight. Attended Neighborhood Board meetings and other community events on Representative’s behalf.  Handled constituent inquiries. Managed Representative’s professional calendar.  </w:t>
      </w:r>
    </w:p>
    <w:p w14:paraId="3DEEC669" w14:textId="77777777" w:rsidR="004A4B7E" w:rsidRPr="000B6BFD" w:rsidRDefault="004A4B7E" w:rsidP="005454AA">
      <w:pPr>
        <w:tabs>
          <w:tab w:val="left" w:pos="2610"/>
        </w:tabs>
        <w:spacing w:line="288" w:lineRule="auto"/>
        <w:rPr>
          <w:rFonts w:ascii="Garamond" w:hAnsi="Garamond"/>
          <w:sz w:val="14"/>
          <w:szCs w:val="22"/>
          <w:u w:val="single"/>
        </w:rPr>
      </w:pPr>
    </w:p>
    <w:p w14:paraId="07DEE553" w14:textId="77777777" w:rsidR="00095B3D" w:rsidRPr="006635F3" w:rsidRDefault="00243250" w:rsidP="005454AA">
      <w:pPr>
        <w:tabs>
          <w:tab w:val="left" w:pos="2610"/>
        </w:tabs>
        <w:spacing w:line="288" w:lineRule="auto"/>
        <w:rPr>
          <w:rFonts w:ascii="Garamond" w:hAnsi="Garamond"/>
          <w:sz w:val="22"/>
          <w:szCs w:val="22"/>
        </w:rPr>
      </w:pPr>
      <w:r w:rsidRPr="006635F3">
        <w:rPr>
          <w:rFonts w:ascii="Garamond" w:hAnsi="Garamond"/>
          <w:sz w:val="28"/>
          <w:szCs w:val="22"/>
          <w:u w:val="single"/>
        </w:rPr>
        <w:t>EDUCATION</w:t>
      </w:r>
      <w:r w:rsidRPr="006635F3">
        <w:rPr>
          <w:rFonts w:ascii="Garamond" w:hAnsi="Garamond"/>
          <w:sz w:val="22"/>
          <w:szCs w:val="22"/>
        </w:rPr>
        <w:tab/>
      </w:r>
    </w:p>
    <w:p w14:paraId="3656B9AB" w14:textId="77777777" w:rsidR="00AD4AEC" w:rsidRPr="00AD4AEC" w:rsidRDefault="00AD4AEC" w:rsidP="005454AA">
      <w:pPr>
        <w:tabs>
          <w:tab w:val="left" w:pos="2610"/>
        </w:tabs>
        <w:spacing w:line="288" w:lineRule="auto"/>
        <w:rPr>
          <w:rFonts w:ascii="Garamond" w:hAnsi="Garamond"/>
          <w:b/>
          <w:sz w:val="10"/>
          <w:szCs w:val="22"/>
        </w:rPr>
      </w:pPr>
    </w:p>
    <w:p w14:paraId="158B9F78" w14:textId="77777777" w:rsidR="00243250" w:rsidRPr="004275A1" w:rsidRDefault="00243250" w:rsidP="005454AA">
      <w:pPr>
        <w:tabs>
          <w:tab w:val="left" w:pos="2610"/>
        </w:tabs>
        <w:spacing w:line="288" w:lineRule="auto"/>
        <w:rPr>
          <w:rFonts w:ascii="Garamond" w:hAnsi="Garamond"/>
          <w:szCs w:val="22"/>
        </w:rPr>
      </w:pPr>
      <w:r w:rsidRPr="004275A1">
        <w:rPr>
          <w:rFonts w:ascii="Garamond" w:hAnsi="Garamond"/>
          <w:b/>
          <w:szCs w:val="22"/>
        </w:rPr>
        <w:t xml:space="preserve">University of </w:t>
      </w:r>
      <w:r w:rsidR="0087547C" w:rsidRPr="004275A1">
        <w:rPr>
          <w:rFonts w:ascii="Garamond" w:hAnsi="Garamond"/>
          <w:b/>
          <w:szCs w:val="22"/>
        </w:rPr>
        <w:t>Hawaii at Manoa</w:t>
      </w:r>
      <w:r w:rsidR="0087547C" w:rsidRPr="004275A1">
        <w:rPr>
          <w:rFonts w:ascii="Garamond" w:hAnsi="Garamond"/>
          <w:szCs w:val="22"/>
        </w:rPr>
        <w:t>, Honolulu, Hawaii</w:t>
      </w:r>
    </w:p>
    <w:p w14:paraId="1DB91E47" w14:textId="77777777" w:rsidR="0087547C" w:rsidRPr="004275A1" w:rsidRDefault="0087547C" w:rsidP="000B6BFD">
      <w:pPr>
        <w:tabs>
          <w:tab w:val="left" w:pos="2610"/>
        </w:tabs>
        <w:spacing w:line="288" w:lineRule="auto"/>
        <w:ind w:left="720"/>
        <w:rPr>
          <w:rFonts w:ascii="Garamond" w:hAnsi="Garamond"/>
          <w:sz w:val="22"/>
          <w:szCs w:val="22"/>
        </w:rPr>
      </w:pPr>
      <w:r w:rsidRPr="004275A1">
        <w:rPr>
          <w:rFonts w:ascii="Garamond" w:hAnsi="Garamond"/>
          <w:sz w:val="22"/>
          <w:szCs w:val="22"/>
        </w:rPr>
        <w:t>Master of Public Administration</w:t>
      </w:r>
      <w:r w:rsidR="00585D93">
        <w:rPr>
          <w:rFonts w:ascii="Garamond" w:hAnsi="Garamond"/>
          <w:sz w:val="22"/>
          <w:szCs w:val="22"/>
        </w:rPr>
        <w:t xml:space="preserve"> (MPA)</w:t>
      </w:r>
      <w:r w:rsidRPr="004275A1">
        <w:rPr>
          <w:rFonts w:ascii="Garamond" w:hAnsi="Garamond"/>
          <w:sz w:val="22"/>
          <w:szCs w:val="22"/>
        </w:rPr>
        <w:t>, With Distinction, Spring 2006</w:t>
      </w:r>
    </w:p>
    <w:p w14:paraId="76F5B883" w14:textId="77777777" w:rsidR="00243250" w:rsidRPr="004275A1" w:rsidRDefault="0087547C" w:rsidP="000B6BFD">
      <w:pPr>
        <w:tabs>
          <w:tab w:val="left" w:pos="2610"/>
        </w:tabs>
        <w:spacing w:line="288" w:lineRule="auto"/>
        <w:ind w:left="720"/>
        <w:rPr>
          <w:rFonts w:ascii="Garamond" w:hAnsi="Garamond"/>
          <w:sz w:val="22"/>
          <w:szCs w:val="22"/>
        </w:rPr>
      </w:pPr>
      <w:r w:rsidRPr="004275A1">
        <w:rPr>
          <w:rFonts w:ascii="Garamond" w:hAnsi="Garamond"/>
          <w:sz w:val="22"/>
          <w:szCs w:val="22"/>
        </w:rPr>
        <w:t>Bachelor of Arts</w:t>
      </w:r>
      <w:r w:rsidR="00585D93">
        <w:rPr>
          <w:rFonts w:ascii="Garamond" w:hAnsi="Garamond"/>
          <w:sz w:val="22"/>
          <w:szCs w:val="22"/>
        </w:rPr>
        <w:t xml:space="preserve"> (BA)</w:t>
      </w:r>
      <w:r w:rsidRPr="004275A1">
        <w:rPr>
          <w:rFonts w:ascii="Garamond" w:hAnsi="Garamond"/>
          <w:sz w:val="22"/>
          <w:szCs w:val="22"/>
        </w:rPr>
        <w:t>, Political Science, Magna Cum Laude</w:t>
      </w:r>
      <w:r w:rsidR="00D25277" w:rsidRPr="004275A1">
        <w:rPr>
          <w:rFonts w:ascii="Garamond" w:hAnsi="Garamond"/>
          <w:sz w:val="22"/>
          <w:szCs w:val="22"/>
        </w:rPr>
        <w:t>, Spring 2001</w:t>
      </w:r>
    </w:p>
    <w:p w14:paraId="45FB0818" w14:textId="77777777" w:rsidR="00884879" w:rsidRPr="004275A1" w:rsidRDefault="00884879" w:rsidP="005454AA">
      <w:pPr>
        <w:tabs>
          <w:tab w:val="left" w:pos="2610"/>
        </w:tabs>
        <w:spacing w:line="288" w:lineRule="auto"/>
        <w:rPr>
          <w:rFonts w:ascii="Garamond" w:hAnsi="Garamond"/>
          <w:sz w:val="14"/>
          <w:szCs w:val="22"/>
        </w:rPr>
      </w:pPr>
    </w:p>
    <w:p w14:paraId="786C2A11" w14:textId="77777777" w:rsidR="00884879" w:rsidRPr="004275A1" w:rsidRDefault="00884879" w:rsidP="00884879">
      <w:pPr>
        <w:tabs>
          <w:tab w:val="left" w:pos="2610"/>
        </w:tabs>
        <w:spacing w:line="288" w:lineRule="auto"/>
        <w:rPr>
          <w:rFonts w:ascii="Garamond" w:hAnsi="Garamond"/>
          <w:szCs w:val="22"/>
        </w:rPr>
      </w:pPr>
      <w:r w:rsidRPr="004275A1">
        <w:rPr>
          <w:rFonts w:ascii="Garamond" w:hAnsi="Garamond"/>
          <w:b/>
          <w:szCs w:val="22"/>
        </w:rPr>
        <w:t>Mililani High School</w:t>
      </w:r>
      <w:r w:rsidRPr="004275A1">
        <w:rPr>
          <w:rFonts w:ascii="Garamond" w:hAnsi="Garamond"/>
          <w:szCs w:val="22"/>
        </w:rPr>
        <w:t>, Mililani, Hawaii, Class of 1996</w:t>
      </w:r>
    </w:p>
    <w:p w14:paraId="049F31CB" w14:textId="77777777" w:rsidR="004A4B7E" w:rsidRPr="000B6BFD" w:rsidRDefault="004A4B7E" w:rsidP="005454AA">
      <w:pPr>
        <w:tabs>
          <w:tab w:val="left" w:pos="2610"/>
        </w:tabs>
        <w:spacing w:line="288" w:lineRule="auto"/>
        <w:rPr>
          <w:rFonts w:ascii="Garamond" w:hAnsi="Garamond"/>
          <w:sz w:val="14"/>
          <w:szCs w:val="22"/>
        </w:rPr>
      </w:pPr>
    </w:p>
    <w:p w14:paraId="04BF94A6" w14:textId="77777777" w:rsidR="000B6BFD" w:rsidRDefault="00D501A1" w:rsidP="005454AA">
      <w:pPr>
        <w:tabs>
          <w:tab w:val="left" w:pos="2610"/>
        </w:tabs>
        <w:spacing w:line="288" w:lineRule="auto"/>
        <w:rPr>
          <w:rFonts w:ascii="Garamond" w:hAnsi="Garamond"/>
          <w:sz w:val="28"/>
          <w:szCs w:val="22"/>
          <w:u w:val="single"/>
        </w:rPr>
      </w:pPr>
      <w:r w:rsidRPr="006635F3">
        <w:rPr>
          <w:rFonts w:ascii="Garamond" w:hAnsi="Garamond"/>
          <w:sz w:val="28"/>
          <w:szCs w:val="22"/>
          <w:u w:val="single"/>
        </w:rPr>
        <w:t>COMMUNITY</w:t>
      </w:r>
    </w:p>
    <w:p w14:paraId="53128261" w14:textId="77777777" w:rsidR="000B6BFD" w:rsidRPr="000B6BFD" w:rsidRDefault="000B6BFD" w:rsidP="005454AA">
      <w:pPr>
        <w:tabs>
          <w:tab w:val="left" w:pos="2610"/>
        </w:tabs>
        <w:spacing w:line="288" w:lineRule="auto"/>
        <w:rPr>
          <w:rFonts w:ascii="Garamond" w:hAnsi="Garamond"/>
          <w:sz w:val="6"/>
          <w:szCs w:val="22"/>
          <w:u w:val="single"/>
        </w:rPr>
      </w:pPr>
    </w:p>
    <w:p w14:paraId="31E3B6E0" w14:textId="59CC85F6" w:rsidR="000B6BFD" w:rsidRPr="000B6BFD" w:rsidRDefault="2A3271D7" w:rsidP="2A3271D7">
      <w:pPr>
        <w:pStyle w:val="ListParagraph"/>
        <w:numPr>
          <w:ilvl w:val="0"/>
          <w:numId w:val="1"/>
        </w:numPr>
        <w:tabs>
          <w:tab w:val="left" w:pos="2610"/>
        </w:tabs>
        <w:spacing w:line="288" w:lineRule="auto"/>
        <w:rPr>
          <w:b/>
          <w:bCs/>
          <w:sz w:val="22"/>
          <w:szCs w:val="22"/>
        </w:rPr>
      </w:pPr>
      <w:proofErr w:type="spellStart"/>
      <w:r w:rsidRPr="2A3271D7">
        <w:rPr>
          <w:rFonts w:ascii="Garamond" w:hAnsi="Garamond"/>
          <w:b/>
          <w:bCs/>
          <w:sz w:val="22"/>
          <w:szCs w:val="22"/>
        </w:rPr>
        <w:t>Malama</w:t>
      </w:r>
      <w:proofErr w:type="spellEnd"/>
      <w:r w:rsidRPr="2A3271D7">
        <w:rPr>
          <w:rFonts w:ascii="Garamond" w:hAnsi="Garamond"/>
          <w:b/>
          <w:bCs/>
          <w:sz w:val="22"/>
          <w:szCs w:val="22"/>
        </w:rPr>
        <w:t xml:space="preserve"> Manoa, </w:t>
      </w:r>
      <w:r w:rsidRPr="2A3271D7">
        <w:rPr>
          <w:rFonts w:ascii="Garamond" w:hAnsi="Garamond"/>
          <w:sz w:val="22"/>
          <w:szCs w:val="22"/>
        </w:rPr>
        <w:t>Board of Directors, 1</w:t>
      </w:r>
      <w:r w:rsidRPr="2A3271D7">
        <w:rPr>
          <w:rFonts w:ascii="Garamond" w:hAnsi="Garamond"/>
          <w:sz w:val="22"/>
          <w:szCs w:val="22"/>
          <w:vertAlign w:val="superscript"/>
        </w:rPr>
        <w:t>st</w:t>
      </w:r>
      <w:r w:rsidRPr="2A3271D7">
        <w:rPr>
          <w:rFonts w:ascii="Garamond" w:hAnsi="Garamond"/>
          <w:sz w:val="22"/>
          <w:szCs w:val="22"/>
        </w:rPr>
        <w:t xml:space="preserve"> Vice President, January 2018 – Present </w:t>
      </w:r>
    </w:p>
    <w:p w14:paraId="1C39F0FE" w14:textId="24A40B86" w:rsidR="000B6BFD" w:rsidRPr="004275A1" w:rsidRDefault="2A3271D7" w:rsidP="2A3271D7">
      <w:pPr>
        <w:pStyle w:val="ListParagraph"/>
        <w:numPr>
          <w:ilvl w:val="0"/>
          <w:numId w:val="1"/>
        </w:numPr>
        <w:tabs>
          <w:tab w:val="left" w:pos="2610"/>
        </w:tabs>
        <w:spacing w:line="288" w:lineRule="auto"/>
        <w:rPr>
          <w:b/>
          <w:bCs/>
          <w:sz w:val="22"/>
          <w:szCs w:val="22"/>
        </w:rPr>
      </w:pPr>
      <w:r w:rsidRPr="2A3271D7">
        <w:rPr>
          <w:rFonts w:ascii="Garamond" w:hAnsi="Garamond"/>
          <w:b/>
          <w:bCs/>
          <w:sz w:val="22"/>
          <w:szCs w:val="22"/>
        </w:rPr>
        <w:t>Manoa Girls Athletic Club</w:t>
      </w:r>
      <w:r w:rsidRPr="2A3271D7">
        <w:rPr>
          <w:rFonts w:ascii="Garamond" w:hAnsi="Garamond"/>
          <w:sz w:val="22"/>
          <w:szCs w:val="22"/>
        </w:rPr>
        <w:t>, Board of Directors; Head Coach,</w:t>
      </w:r>
      <w:r w:rsidRPr="2A3271D7">
        <w:rPr>
          <w:rFonts w:ascii="Garamond" w:hAnsi="Garamond"/>
          <w:b/>
          <w:bCs/>
          <w:sz w:val="22"/>
          <w:szCs w:val="22"/>
        </w:rPr>
        <w:t xml:space="preserve"> </w:t>
      </w:r>
      <w:r w:rsidRPr="2A3271D7">
        <w:rPr>
          <w:rFonts w:ascii="Garamond" w:hAnsi="Garamond"/>
          <w:sz w:val="22"/>
          <w:szCs w:val="22"/>
        </w:rPr>
        <w:t>Softball and Volleyball, April 2015 – Present</w:t>
      </w:r>
      <w:r w:rsidRPr="2A3271D7">
        <w:rPr>
          <w:rFonts w:ascii="Garamond" w:hAnsi="Garamond"/>
          <w:b/>
          <w:bCs/>
          <w:sz w:val="22"/>
          <w:szCs w:val="22"/>
        </w:rPr>
        <w:t xml:space="preserve"> </w:t>
      </w:r>
    </w:p>
    <w:p w14:paraId="05F74587" w14:textId="79204F3A" w:rsidR="000B6BFD" w:rsidRPr="004275A1" w:rsidRDefault="2A3271D7" w:rsidP="2A3271D7">
      <w:pPr>
        <w:pStyle w:val="ListParagraph"/>
        <w:numPr>
          <w:ilvl w:val="0"/>
          <w:numId w:val="1"/>
        </w:numPr>
        <w:tabs>
          <w:tab w:val="left" w:pos="2610"/>
        </w:tabs>
        <w:spacing w:line="288" w:lineRule="auto"/>
        <w:rPr>
          <w:b/>
          <w:bCs/>
          <w:sz w:val="22"/>
          <w:szCs w:val="22"/>
        </w:rPr>
      </w:pPr>
      <w:r w:rsidRPr="2A3271D7">
        <w:rPr>
          <w:rFonts w:ascii="Garamond" w:hAnsi="Garamond"/>
          <w:b/>
          <w:bCs/>
          <w:sz w:val="22"/>
          <w:szCs w:val="22"/>
        </w:rPr>
        <w:t>Chamber of Commerce of Hawaii</w:t>
      </w:r>
      <w:r w:rsidRPr="2A3271D7">
        <w:rPr>
          <w:rFonts w:ascii="Garamond" w:hAnsi="Garamond"/>
          <w:sz w:val="22"/>
          <w:szCs w:val="22"/>
        </w:rPr>
        <w:t>, Public Health Fund Committee</w:t>
      </w:r>
      <w:r w:rsidRPr="2A3271D7">
        <w:rPr>
          <w:rFonts w:ascii="Garamond" w:hAnsi="Garamond"/>
          <w:b/>
          <w:bCs/>
          <w:sz w:val="22"/>
          <w:szCs w:val="22"/>
        </w:rPr>
        <w:t xml:space="preserve">, </w:t>
      </w:r>
      <w:r w:rsidRPr="2A3271D7">
        <w:rPr>
          <w:rFonts w:ascii="Garamond" w:hAnsi="Garamond"/>
          <w:sz w:val="22"/>
          <w:szCs w:val="22"/>
        </w:rPr>
        <w:t>Chairperson</w:t>
      </w:r>
      <w:r w:rsidRPr="2A3271D7">
        <w:rPr>
          <w:rFonts w:ascii="Garamond" w:hAnsi="Garamond"/>
          <w:b/>
          <w:bCs/>
          <w:sz w:val="22"/>
          <w:szCs w:val="22"/>
        </w:rPr>
        <w:t xml:space="preserve">, </w:t>
      </w:r>
      <w:r w:rsidRPr="2A3271D7">
        <w:rPr>
          <w:rFonts w:ascii="Garamond" w:hAnsi="Garamond"/>
          <w:sz w:val="22"/>
          <w:szCs w:val="22"/>
        </w:rPr>
        <w:t>April 2014 – Present</w:t>
      </w:r>
    </w:p>
    <w:p w14:paraId="4BA24756" w14:textId="0DF5760F" w:rsidR="00323D74" w:rsidRPr="004275A1" w:rsidRDefault="2A3271D7" w:rsidP="2A3271D7">
      <w:pPr>
        <w:pStyle w:val="ListParagraph"/>
        <w:numPr>
          <w:ilvl w:val="0"/>
          <w:numId w:val="1"/>
        </w:numPr>
        <w:tabs>
          <w:tab w:val="left" w:pos="2610"/>
        </w:tabs>
        <w:spacing w:line="288" w:lineRule="auto"/>
        <w:rPr>
          <w:b/>
          <w:bCs/>
          <w:sz w:val="22"/>
          <w:szCs w:val="22"/>
        </w:rPr>
      </w:pPr>
      <w:r w:rsidRPr="2A3271D7">
        <w:rPr>
          <w:rFonts w:ascii="Garamond" w:hAnsi="Garamond"/>
          <w:b/>
          <w:bCs/>
          <w:sz w:val="22"/>
          <w:szCs w:val="22"/>
        </w:rPr>
        <w:t xml:space="preserve">Hawaii Pacific Gerontological Society, </w:t>
      </w:r>
      <w:r w:rsidRPr="2A3271D7">
        <w:rPr>
          <w:rFonts w:ascii="Garamond" w:hAnsi="Garamond"/>
          <w:sz w:val="22"/>
          <w:szCs w:val="22"/>
        </w:rPr>
        <w:t>Board of Directors, December 2017 – Present</w:t>
      </w:r>
      <w:r w:rsidRPr="2A3271D7">
        <w:rPr>
          <w:rFonts w:ascii="Garamond" w:hAnsi="Garamond"/>
          <w:b/>
          <w:bCs/>
          <w:sz w:val="22"/>
          <w:szCs w:val="22"/>
        </w:rPr>
        <w:t xml:space="preserve"> </w:t>
      </w:r>
    </w:p>
    <w:p w14:paraId="76469111" w14:textId="172F4A06" w:rsidR="00323D74" w:rsidRPr="004275A1" w:rsidRDefault="2A3271D7" w:rsidP="2A3271D7">
      <w:pPr>
        <w:pStyle w:val="ListParagraph"/>
        <w:numPr>
          <w:ilvl w:val="0"/>
          <w:numId w:val="1"/>
        </w:numPr>
        <w:tabs>
          <w:tab w:val="left" w:pos="2610"/>
        </w:tabs>
        <w:spacing w:line="288" w:lineRule="auto"/>
        <w:rPr>
          <w:b/>
          <w:bCs/>
          <w:sz w:val="22"/>
          <w:szCs w:val="22"/>
        </w:rPr>
      </w:pPr>
      <w:r w:rsidRPr="2A3271D7">
        <w:rPr>
          <w:rFonts w:ascii="Garamond" w:hAnsi="Garamond"/>
          <w:b/>
          <w:bCs/>
          <w:sz w:val="22"/>
          <w:szCs w:val="22"/>
        </w:rPr>
        <w:t xml:space="preserve">Hawaii Health Connector, </w:t>
      </w:r>
      <w:r w:rsidRPr="2A3271D7">
        <w:rPr>
          <w:rFonts w:ascii="Garamond" w:hAnsi="Garamond"/>
          <w:sz w:val="22"/>
          <w:szCs w:val="22"/>
        </w:rPr>
        <w:t>Board of Directors, Vice Chair, April 2015 – December 2015</w:t>
      </w:r>
    </w:p>
    <w:p w14:paraId="3B10621D" w14:textId="77777777" w:rsidR="0087547C" w:rsidRPr="004275A1" w:rsidRDefault="2A3271D7" w:rsidP="2A3271D7">
      <w:pPr>
        <w:pStyle w:val="ListParagraph"/>
        <w:numPr>
          <w:ilvl w:val="0"/>
          <w:numId w:val="1"/>
        </w:numPr>
        <w:tabs>
          <w:tab w:val="left" w:pos="2610"/>
        </w:tabs>
        <w:spacing w:line="288" w:lineRule="auto"/>
        <w:rPr>
          <w:b/>
          <w:bCs/>
          <w:sz w:val="22"/>
          <w:szCs w:val="22"/>
        </w:rPr>
      </w:pPr>
      <w:r w:rsidRPr="2A3271D7">
        <w:rPr>
          <w:rFonts w:ascii="Garamond" w:hAnsi="Garamond"/>
          <w:b/>
          <w:bCs/>
          <w:sz w:val="22"/>
          <w:szCs w:val="22"/>
        </w:rPr>
        <w:t>Hawaii Health Systems Corporation</w:t>
      </w:r>
      <w:r w:rsidRPr="2A3271D7">
        <w:rPr>
          <w:rFonts w:ascii="Garamond" w:hAnsi="Garamond"/>
          <w:sz w:val="22"/>
          <w:szCs w:val="22"/>
        </w:rPr>
        <w:t>, Board of Directors, April 2014 – January 2015</w:t>
      </w:r>
    </w:p>
    <w:p w14:paraId="4D820799" w14:textId="77777777" w:rsidR="00017B57" w:rsidRPr="004275A1" w:rsidRDefault="2A3271D7" w:rsidP="2A3271D7">
      <w:pPr>
        <w:pStyle w:val="ListParagraph"/>
        <w:numPr>
          <w:ilvl w:val="0"/>
          <w:numId w:val="1"/>
        </w:numPr>
        <w:tabs>
          <w:tab w:val="left" w:pos="2610"/>
        </w:tabs>
        <w:spacing w:line="288" w:lineRule="auto"/>
        <w:rPr>
          <w:b/>
          <w:bCs/>
          <w:sz w:val="22"/>
          <w:szCs w:val="22"/>
        </w:rPr>
      </w:pPr>
      <w:r w:rsidRPr="2A3271D7">
        <w:rPr>
          <w:rFonts w:ascii="Garamond" w:hAnsi="Garamond"/>
          <w:b/>
          <w:bCs/>
          <w:sz w:val="22"/>
          <w:szCs w:val="22"/>
        </w:rPr>
        <w:t>Hawaii Institute of Public Affairs</w:t>
      </w:r>
      <w:r w:rsidRPr="2A3271D7">
        <w:rPr>
          <w:rFonts w:ascii="Garamond" w:hAnsi="Garamond"/>
          <w:sz w:val="22"/>
          <w:szCs w:val="22"/>
        </w:rPr>
        <w:t>, Board of Directors, February 2014 – December 2014</w:t>
      </w:r>
    </w:p>
    <w:p w14:paraId="62486C05" w14:textId="79D06C89" w:rsidR="00017B57" w:rsidRPr="000B6BFD" w:rsidRDefault="2A3271D7" w:rsidP="2A3271D7">
      <w:pPr>
        <w:pStyle w:val="ListParagraph"/>
        <w:numPr>
          <w:ilvl w:val="0"/>
          <w:numId w:val="1"/>
        </w:numPr>
        <w:tabs>
          <w:tab w:val="left" w:pos="2610"/>
        </w:tabs>
        <w:spacing w:line="288" w:lineRule="auto"/>
        <w:rPr>
          <w:b/>
          <w:bCs/>
          <w:sz w:val="22"/>
          <w:szCs w:val="22"/>
        </w:rPr>
      </w:pPr>
      <w:r w:rsidRPr="2A3271D7">
        <w:rPr>
          <w:rFonts w:ascii="Garamond" w:hAnsi="Garamond"/>
          <w:b/>
          <w:bCs/>
          <w:sz w:val="22"/>
          <w:szCs w:val="22"/>
        </w:rPr>
        <w:t>Manoa Neighborhood Board No. 7</w:t>
      </w:r>
      <w:r w:rsidRPr="2A3271D7">
        <w:rPr>
          <w:rFonts w:ascii="Garamond" w:hAnsi="Garamond"/>
          <w:sz w:val="22"/>
          <w:szCs w:val="22"/>
        </w:rPr>
        <w:t>, Treasurer, November 2008 – May 2010</w:t>
      </w:r>
    </w:p>
    <w:sectPr w:rsidR="00017B57" w:rsidRPr="000B6BFD" w:rsidSect="005454AA">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C43A" w14:textId="77777777" w:rsidR="00006BB4" w:rsidRDefault="00006BB4" w:rsidP="001A38B5">
      <w:r>
        <w:separator/>
      </w:r>
    </w:p>
  </w:endnote>
  <w:endnote w:type="continuationSeparator" w:id="0">
    <w:p w14:paraId="4DDBEF00" w14:textId="77777777" w:rsidR="00006BB4" w:rsidRDefault="00006BB4" w:rsidP="001A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198B" w14:textId="77777777" w:rsidR="00757B1A" w:rsidRDefault="00757B1A" w:rsidP="00757B1A">
    <w:pPr>
      <w:pStyle w:val="Footer"/>
      <w:pBdr>
        <w:top w:val="single" w:sz="4" w:space="1" w:color="D9D9D9"/>
      </w:pBdr>
      <w:jc w:val="right"/>
    </w:pPr>
    <w:r>
      <w:fldChar w:fldCharType="begin"/>
    </w:r>
    <w:r>
      <w:instrText xml:space="preserve"> PAGE   \* MERGEFORMAT </w:instrText>
    </w:r>
    <w:r>
      <w:fldChar w:fldCharType="separate"/>
    </w:r>
    <w:r w:rsidR="000B6BFD">
      <w:rPr>
        <w:noProof/>
      </w:rPr>
      <w:t>1</w:t>
    </w:r>
    <w:r>
      <w:rPr>
        <w:noProof/>
      </w:rPr>
      <w:fldChar w:fldCharType="end"/>
    </w:r>
    <w:r>
      <w:t xml:space="preserve"> | </w:t>
    </w:r>
    <w:r w:rsidRPr="00757B1A">
      <w:rPr>
        <w:color w:val="7F7F7F"/>
        <w:spacing w:val="60"/>
      </w:rPr>
      <w:t>Page</w:t>
    </w:r>
  </w:p>
  <w:p w14:paraId="4B99056E" w14:textId="77777777" w:rsidR="00757B1A" w:rsidRDefault="00757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1D779" w14:textId="77777777" w:rsidR="00006BB4" w:rsidRDefault="00006BB4" w:rsidP="001A38B5">
      <w:r>
        <w:separator/>
      </w:r>
    </w:p>
  </w:footnote>
  <w:footnote w:type="continuationSeparator" w:id="0">
    <w:p w14:paraId="3CF2D8B6" w14:textId="77777777" w:rsidR="00006BB4" w:rsidRDefault="00006BB4" w:rsidP="001A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A3271D7" w14:paraId="176CE060" w14:textId="77777777" w:rsidTr="2A3271D7">
      <w:tc>
        <w:tcPr>
          <w:tcW w:w="3120" w:type="dxa"/>
        </w:tcPr>
        <w:p w14:paraId="6138538C" w14:textId="3A69BB0A" w:rsidR="2A3271D7" w:rsidRDefault="2A3271D7" w:rsidP="2A3271D7">
          <w:pPr>
            <w:pStyle w:val="Header"/>
            <w:ind w:left="-115"/>
          </w:pPr>
        </w:p>
      </w:tc>
      <w:tc>
        <w:tcPr>
          <w:tcW w:w="3120" w:type="dxa"/>
        </w:tcPr>
        <w:p w14:paraId="2C7623EF" w14:textId="10027DC0" w:rsidR="2A3271D7" w:rsidRDefault="2A3271D7" w:rsidP="2A3271D7">
          <w:pPr>
            <w:pStyle w:val="Header"/>
            <w:jc w:val="center"/>
          </w:pPr>
        </w:p>
      </w:tc>
      <w:tc>
        <w:tcPr>
          <w:tcW w:w="3120" w:type="dxa"/>
        </w:tcPr>
        <w:p w14:paraId="5723A074" w14:textId="62D5E7E3" w:rsidR="2A3271D7" w:rsidRDefault="2A3271D7" w:rsidP="2A3271D7">
          <w:pPr>
            <w:pStyle w:val="Header"/>
            <w:ind w:right="-115"/>
            <w:jc w:val="right"/>
          </w:pPr>
        </w:p>
      </w:tc>
    </w:tr>
  </w:tbl>
  <w:p w14:paraId="0F643AFD" w14:textId="2695972E" w:rsidR="2A3271D7" w:rsidRDefault="2A3271D7" w:rsidP="2A327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C6A84"/>
    <w:multiLevelType w:val="hybridMultilevel"/>
    <w:tmpl w:val="25601C50"/>
    <w:lvl w:ilvl="0" w:tplc="76F4EB0E">
      <w:start w:val="1"/>
      <w:numFmt w:val="bullet"/>
      <w:lvlText w:val=""/>
      <w:lvlJc w:val="left"/>
      <w:pPr>
        <w:ind w:left="720" w:hanging="360"/>
      </w:pPr>
      <w:rPr>
        <w:rFonts w:ascii="Symbol" w:hAnsi="Symbol" w:hint="default"/>
      </w:rPr>
    </w:lvl>
    <w:lvl w:ilvl="1" w:tplc="34761FFE">
      <w:start w:val="1"/>
      <w:numFmt w:val="bullet"/>
      <w:lvlText w:val="o"/>
      <w:lvlJc w:val="left"/>
      <w:pPr>
        <w:ind w:left="1440" w:hanging="360"/>
      </w:pPr>
      <w:rPr>
        <w:rFonts w:ascii="Courier New" w:hAnsi="Courier New" w:hint="default"/>
      </w:rPr>
    </w:lvl>
    <w:lvl w:ilvl="2" w:tplc="DDB2BA00">
      <w:start w:val="1"/>
      <w:numFmt w:val="bullet"/>
      <w:lvlText w:val=""/>
      <w:lvlJc w:val="left"/>
      <w:pPr>
        <w:ind w:left="2160" w:hanging="360"/>
      </w:pPr>
      <w:rPr>
        <w:rFonts w:ascii="Wingdings" w:hAnsi="Wingdings" w:hint="default"/>
      </w:rPr>
    </w:lvl>
    <w:lvl w:ilvl="3" w:tplc="31420F7E">
      <w:start w:val="1"/>
      <w:numFmt w:val="bullet"/>
      <w:lvlText w:val=""/>
      <w:lvlJc w:val="left"/>
      <w:pPr>
        <w:ind w:left="2880" w:hanging="360"/>
      </w:pPr>
      <w:rPr>
        <w:rFonts w:ascii="Symbol" w:hAnsi="Symbol" w:hint="default"/>
      </w:rPr>
    </w:lvl>
    <w:lvl w:ilvl="4" w:tplc="DBF00FF2">
      <w:start w:val="1"/>
      <w:numFmt w:val="bullet"/>
      <w:lvlText w:val="o"/>
      <w:lvlJc w:val="left"/>
      <w:pPr>
        <w:ind w:left="3600" w:hanging="360"/>
      </w:pPr>
      <w:rPr>
        <w:rFonts w:ascii="Courier New" w:hAnsi="Courier New" w:hint="default"/>
      </w:rPr>
    </w:lvl>
    <w:lvl w:ilvl="5" w:tplc="2AA8E9B4">
      <w:start w:val="1"/>
      <w:numFmt w:val="bullet"/>
      <w:lvlText w:val=""/>
      <w:lvlJc w:val="left"/>
      <w:pPr>
        <w:ind w:left="4320" w:hanging="360"/>
      </w:pPr>
      <w:rPr>
        <w:rFonts w:ascii="Wingdings" w:hAnsi="Wingdings" w:hint="default"/>
      </w:rPr>
    </w:lvl>
    <w:lvl w:ilvl="6" w:tplc="450C6B4C">
      <w:start w:val="1"/>
      <w:numFmt w:val="bullet"/>
      <w:lvlText w:val=""/>
      <w:lvlJc w:val="left"/>
      <w:pPr>
        <w:ind w:left="5040" w:hanging="360"/>
      </w:pPr>
      <w:rPr>
        <w:rFonts w:ascii="Symbol" w:hAnsi="Symbol" w:hint="default"/>
      </w:rPr>
    </w:lvl>
    <w:lvl w:ilvl="7" w:tplc="9CF866DC">
      <w:start w:val="1"/>
      <w:numFmt w:val="bullet"/>
      <w:lvlText w:val="o"/>
      <w:lvlJc w:val="left"/>
      <w:pPr>
        <w:ind w:left="5760" w:hanging="360"/>
      </w:pPr>
      <w:rPr>
        <w:rFonts w:ascii="Courier New" w:hAnsi="Courier New" w:hint="default"/>
      </w:rPr>
    </w:lvl>
    <w:lvl w:ilvl="8" w:tplc="6A5CC62A">
      <w:start w:val="1"/>
      <w:numFmt w:val="bullet"/>
      <w:lvlText w:val=""/>
      <w:lvlJc w:val="left"/>
      <w:pPr>
        <w:ind w:left="6480" w:hanging="360"/>
      </w:pPr>
      <w:rPr>
        <w:rFonts w:ascii="Wingdings" w:hAnsi="Wingdings" w:hint="default"/>
      </w:rPr>
    </w:lvl>
  </w:abstractNum>
  <w:abstractNum w:abstractNumId="1" w15:restartNumberingAfterBreak="0">
    <w:nsid w:val="3F9D1DC0"/>
    <w:multiLevelType w:val="hybridMultilevel"/>
    <w:tmpl w:val="4378C6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C9"/>
    <w:rsid w:val="00006BB4"/>
    <w:rsid w:val="00017B57"/>
    <w:rsid w:val="000305D0"/>
    <w:rsid w:val="000908E2"/>
    <w:rsid w:val="00095B3D"/>
    <w:rsid w:val="000B6BFD"/>
    <w:rsid w:val="001027C2"/>
    <w:rsid w:val="0013786B"/>
    <w:rsid w:val="001A38B5"/>
    <w:rsid w:val="00243250"/>
    <w:rsid w:val="002633D6"/>
    <w:rsid w:val="00274332"/>
    <w:rsid w:val="002B63C9"/>
    <w:rsid w:val="002D7384"/>
    <w:rsid w:val="00323D74"/>
    <w:rsid w:val="00345083"/>
    <w:rsid w:val="00384362"/>
    <w:rsid w:val="003B06C1"/>
    <w:rsid w:val="004275A1"/>
    <w:rsid w:val="00451070"/>
    <w:rsid w:val="004A4B7E"/>
    <w:rsid w:val="005454AA"/>
    <w:rsid w:val="00585D93"/>
    <w:rsid w:val="00591785"/>
    <w:rsid w:val="00660736"/>
    <w:rsid w:val="006635F3"/>
    <w:rsid w:val="006D46BE"/>
    <w:rsid w:val="006F2F3E"/>
    <w:rsid w:val="00701E9C"/>
    <w:rsid w:val="007239A8"/>
    <w:rsid w:val="00757B1A"/>
    <w:rsid w:val="0087547C"/>
    <w:rsid w:val="00884879"/>
    <w:rsid w:val="008E4EE8"/>
    <w:rsid w:val="00921DD4"/>
    <w:rsid w:val="009509B7"/>
    <w:rsid w:val="009D13BC"/>
    <w:rsid w:val="009E3D30"/>
    <w:rsid w:val="009F3B70"/>
    <w:rsid w:val="00A0284A"/>
    <w:rsid w:val="00A72851"/>
    <w:rsid w:val="00A75AD3"/>
    <w:rsid w:val="00A9598D"/>
    <w:rsid w:val="00AD36D9"/>
    <w:rsid w:val="00AD4AEC"/>
    <w:rsid w:val="00AF0AA2"/>
    <w:rsid w:val="00BD500D"/>
    <w:rsid w:val="00C03BE3"/>
    <w:rsid w:val="00C82201"/>
    <w:rsid w:val="00C917CA"/>
    <w:rsid w:val="00D25277"/>
    <w:rsid w:val="00D501A1"/>
    <w:rsid w:val="00DD33A1"/>
    <w:rsid w:val="00EA3271"/>
    <w:rsid w:val="2A32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9916B0"/>
  <w15:chartTrackingRefBased/>
  <w15:docId w15:val="{91939201-6241-794B-A72E-AE83A7D0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Description">
    <w:name w:val="Job Description"/>
    <w:basedOn w:val="PlainText"/>
    <w:qFormat/>
    <w:rsid w:val="00660736"/>
    <w:pPr>
      <w:spacing w:before="60" w:after="120"/>
      <w:ind w:right="-58"/>
    </w:pPr>
    <w:rPr>
      <w:rFonts w:ascii="Book Antiqua" w:hAnsi="Book Antiqua" w:cs="Arial"/>
      <w:color w:val="000000"/>
    </w:rPr>
  </w:style>
  <w:style w:type="paragraph" w:styleId="PlainText">
    <w:name w:val="Plain Text"/>
    <w:basedOn w:val="Normal"/>
    <w:link w:val="PlainTextChar"/>
    <w:uiPriority w:val="99"/>
    <w:semiHidden/>
    <w:unhideWhenUsed/>
    <w:rsid w:val="00660736"/>
    <w:rPr>
      <w:rFonts w:ascii="Courier New" w:hAnsi="Courier New" w:cs="Courier New"/>
      <w:sz w:val="20"/>
      <w:szCs w:val="20"/>
    </w:rPr>
  </w:style>
  <w:style w:type="character" w:customStyle="1" w:styleId="PlainTextChar">
    <w:name w:val="Plain Text Char"/>
    <w:link w:val="PlainText"/>
    <w:uiPriority w:val="99"/>
    <w:semiHidden/>
    <w:rsid w:val="00660736"/>
    <w:rPr>
      <w:rFonts w:ascii="Courier New" w:hAnsi="Courier New" w:cs="Courier New"/>
    </w:rPr>
  </w:style>
  <w:style w:type="paragraph" w:customStyle="1" w:styleId="Name">
    <w:name w:val="Name"/>
    <w:basedOn w:val="Title"/>
    <w:qFormat/>
    <w:rsid w:val="00660736"/>
    <w:pPr>
      <w:spacing w:before="0" w:after="0"/>
      <w:ind w:right="-58"/>
      <w:jc w:val="left"/>
      <w:outlineLvl w:val="9"/>
    </w:pPr>
    <w:rPr>
      <w:rFonts w:ascii="Book Antiqua" w:hAnsi="Book Antiqua" w:cs="Tahoma"/>
      <w:noProof/>
      <w:spacing w:val="36"/>
      <w:kern w:val="0"/>
      <w:sz w:val="44"/>
      <w:szCs w:val="44"/>
    </w:rPr>
  </w:style>
  <w:style w:type="paragraph" w:customStyle="1" w:styleId="ContactInfo">
    <w:name w:val="Contact Info"/>
    <w:basedOn w:val="Normal"/>
    <w:qFormat/>
    <w:rsid w:val="00660736"/>
    <w:pPr>
      <w:spacing w:after="120"/>
    </w:pPr>
    <w:rPr>
      <w:rFonts w:ascii="Book Antiqua" w:hAnsi="Book Antiqua" w:cs="Tahoma"/>
      <w:sz w:val="20"/>
      <w:szCs w:val="20"/>
    </w:rPr>
  </w:style>
  <w:style w:type="paragraph" w:styleId="Title">
    <w:name w:val="Title"/>
    <w:basedOn w:val="Normal"/>
    <w:next w:val="Normal"/>
    <w:link w:val="TitleChar"/>
    <w:uiPriority w:val="10"/>
    <w:qFormat/>
    <w:rsid w:val="00660736"/>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660736"/>
    <w:rPr>
      <w:rFonts w:ascii="Calibri Light" w:eastAsia="Times New Roman" w:hAnsi="Calibri Light" w:cs="Times New Roman"/>
      <w:b/>
      <w:bCs/>
      <w:kern w:val="28"/>
      <w:sz w:val="32"/>
      <w:szCs w:val="32"/>
    </w:rPr>
  </w:style>
  <w:style w:type="paragraph" w:styleId="Header">
    <w:name w:val="header"/>
    <w:basedOn w:val="Normal"/>
    <w:link w:val="HeaderChar"/>
    <w:uiPriority w:val="99"/>
    <w:unhideWhenUsed/>
    <w:rsid w:val="001A38B5"/>
    <w:pPr>
      <w:tabs>
        <w:tab w:val="center" w:pos="4680"/>
        <w:tab w:val="right" w:pos="9360"/>
      </w:tabs>
    </w:pPr>
  </w:style>
  <w:style w:type="character" w:customStyle="1" w:styleId="HeaderChar">
    <w:name w:val="Header Char"/>
    <w:link w:val="Header"/>
    <w:uiPriority w:val="99"/>
    <w:rsid w:val="001A38B5"/>
    <w:rPr>
      <w:sz w:val="24"/>
      <w:szCs w:val="24"/>
    </w:rPr>
  </w:style>
  <w:style w:type="paragraph" w:styleId="Footer">
    <w:name w:val="footer"/>
    <w:basedOn w:val="Normal"/>
    <w:link w:val="FooterChar"/>
    <w:uiPriority w:val="99"/>
    <w:unhideWhenUsed/>
    <w:rsid w:val="001A38B5"/>
    <w:pPr>
      <w:tabs>
        <w:tab w:val="center" w:pos="4680"/>
        <w:tab w:val="right" w:pos="9360"/>
      </w:tabs>
    </w:pPr>
  </w:style>
  <w:style w:type="character" w:customStyle="1" w:styleId="FooterChar">
    <w:name w:val="Footer Char"/>
    <w:link w:val="Footer"/>
    <w:uiPriority w:val="99"/>
    <w:rsid w:val="001A38B5"/>
    <w:rPr>
      <w:sz w:val="24"/>
      <w:szCs w:val="24"/>
    </w:rPr>
  </w:style>
  <w:style w:type="paragraph" w:styleId="Date">
    <w:name w:val="Date"/>
    <w:basedOn w:val="Normal"/>
    <w:next w:val="Normal"/>
    <w:link w:val="DateChar"/>
    <w:uiPriority w:val="99"/>
    <w:semiHidden/>
    <w:unhideWhenUsed/>
    <w:rsid w:val="005454AA"/>
  </w:style>
  <w:style w:type="character" w:customStyle="1" w:styleId="DateChar">
    <w:name w:val="Date Char"/>
    <w:link w:val="Date"/>
    <w:uiPriority w:val="99"/>
    <w:semiHidden/>
    <w:rsid w:val="005454AA"/>
    <w:rPr>
      <w:sz w:val="24"/>
      <w:szCs w:val="24"/>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3789-FF12-4DA9-BA68-0A0A4484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5061</Characters>
  <Application>Microsoft Office Word</Application>
  <DocSecurity>0</DocSecurity>
  <Lines>42</Lines>
  <Paragraphs>11</Paragraphs>
  <ScaleCrop>false</ScaleCrop>
  <Company>Hewlett-Packard Company</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Robertson</dc:title>
  <dc:subject/>
  <dc:creator>a s</dc:creator>
  <cp:keywords/>
  <cp:lastModifiedBy>Leong, Jodi C</cp:lastModifiedBy>
  <cp:revision>8</cp:revision>
  <cp:lastPrinted>2017-05-01T00:42:00Z</cp:lastPrinted>
  <dcterms:created xsi:type="dcterms:W3CDTF">2018-11-10T08:56:00Z</dcterms:created>
  <dcterms:modified xsi:type="dcterms:W3CDTF">2019-04-03T21:10:00Z</dcterms:modified>
</cp:coreProperties>
</file>